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067146" w14:paraId="17B05F05" w14:textId="77777777" w:rsidTr="00F4502B">
        <w:trPr>
          <w:trHeight w:val="981"/>
        </w:trPr>
        <w:tc>
          <w:tcPr>
            <w:tcW w:w="5326" w:type="dxa"/>
          </w:tcPr>
          <w:p w14:paraId="17B05F04" w14:textId="77777777" w:rsidR="0040223A" w:rsidRPr="00F4502B" w:rsidRDefault="0040223A" w:rsidP="00F4502B">
            <w:pPr>
              <w:rPr>
                <w:rFonts w:ascii="Arial" w:hAnsi="Arial" w:cs="Arial"/>
                <w:b/>
                <w:sz w:val="22"/>
                <w:szCs w:val="22"/>
                <w:lang w:val="es-ES"/>
              </w:rPr>
            </w:pPr>
          </w:p>
        </w:tc>
      </w:tr>
    </w:tbl>
    <w:p w14:paraId="17B05F06" w14:textId="77777777" w:rsidR="00F74243" w:rsidRDefault="00F74243" w:rsidP="0040223A">
      <w:pPr>
        <w:jc w:val="right"/>
        <w:rPr>
          <w:rFonts w:ascii="Arial" w:hAnsi="Arial" w:cs="Arial"/>
          <w:b/>
          <w:sz w:val="22"/>
          <w:szCs w:val="22"/>
          <w:lang w:val="es-ES"/>
        </w:rPr>
      </w:pPr>
    </w:p>
    <w:p w14:paraId="17B05F07" w14:textId="77777777" w:rsidR="00045861" w:rsidRDefault="00045861">
      <w:pPr>
        <w:rPr>
          <w:rFonts w:ascii="Arial" w:hAnsi="Arial" w:cs="Arial"/>
          <w:b/>
          <w:sz w:val="22"/>
          <w:szCs w:val="22"/>
          <w:lang w:val="es-ES"/>
        </w:rPr>
      </w:pPr>
    </w:p>
    <w:p w14:paraId="17B05F08" w14:textId="77777777" w:rsidR="00AC53CB" w:rsidRDefault="00AC53CB">
      <w:pPr>
        <w:rPr>
          <w:rFonts w:ascii="Arial" w:hAnsi="Arial" w:cs="Arial"/>
          <w:b/>
          <w:sz w:val="22"/>
          <w:szCs w:val="22"/>
          <w:lang w:val="es-ES"/>
        </w:rPr>
      </w:pPr>
    </w:p>
    <w:p w14:paraId="17B05F09" w14:textId="77777777" w:rsidR="00E5542B" w:rsidRDefault="00E5542B">
      <w:pPr>
        <w:rPr>
          <w:rFonts w:ascii="Arial" w:hAnsi="Arial" w:cs="Arial"/>
          <w:b/>
          <w:sz w:val="22"/>
          <w:szCs w:val="22"/>
          <w:lang w:val="es-ES"/>
        </w:rPr>
      </w:pPr>
    </w:p>
    <w:p w14:paraId="17B05F0A" w14:textId="77777777" w:rsidR="00E5542B" w:rsidRPr="009C066B" w:rsidRDefault="00E5542B">
      <w:pPr>
        <w:rPr>
          <w:rFonts w:ascii="Arial" w:hAnsi="Arial" w:cs="Arial"/>
          <w:b/>
          <w:sz w:val="22"/>
          <w:szCs w:val="22"/>
          <w:lang w:val="es-ES"/>
        </w:rPr>
      </w:pPr>
    </w:p>
    <w:p w14:paraId="17B05F0B" w14:textId="77777777" w:rsidR="00AC53CB" w:rsidRDefault="00AC53CB">
      <w:pPr>
        <w:rPr>
          <w:rFonts w:ascii="Arial" w:hAnsi="Arial" w:cs="Arial"/>
          <w:color w:val="808080"/>
          <w:sz w:val="22"/>
          <w:szCs w:val="22"/>
          <w:lang w:val="es-ES"/>
        </w:rPr>
      </w:pPr>
    </w:p>
    <w:p w14:paraId="17B05F0C"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17B05F0D" w14:textId="77777777" w:rsidR="00D46184" w:rsidRPr="00B20D9E" w:rsidRDefault="0082241E"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17B05F0E" w14:textId="77777777" w:rsidR="00D46184" w:rsidRDefault="0082241E" w:rsidP="00D46184">
      <w:pPr>
        <w:tabs>
          <w:tab w:val="left" w:pos="567"/>
        </w:tabs>
        <w:jc w:val="center"/>
        <w:rPr>
          <w:rFonts w:ascii="Arial" w:hAnsi="Arial" w:cs="Arial"/>
          <w:b/>
        </w:rPr>
      </w:pPr>
      <w:r>
        <w:rPr>
          <w:rFonts w:ascii="Arial" w:hAnsi="Arial" w:cs="Arial"/>
          <w:b/>
        </w:rPr>
        <w:t>DIRECCIÓN DE PROCESOS SANCIONATORIOS</w:t>
      </w:r>
    </w:p>
    <w:p w14:paraId="17B05F0F" w14:textId="77777777" w:rsidR="00D46184" w:rsidRDefault="00D46184" w:rsidP="00D46184">
      <w:pPr>
        <w:tabs>
          <w:tab w:val="left" w:pos="567"/>
        </w:tabs>
        <w:jc w:val="center"/>
        <w:rPr>
          <w:rFonts w:ascii="Arial" w:hAnsi="Arial" w:cs="Arial"/>
          <w:b/>
          <w:sz w:val="23"/>
          <w:szCs w:val="23"/>
        </w:rPr>
      </w:pPr>
    </w:p>
    <w:p w14:paraId="17B05F10" w14:textId="77777777" w:rsidR="00325A67" w:rsidRPr="00325A67" w:rsidRDefault="0082241E"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17B05F11" w14:textId="77777777" w:rsidR="00325A67" w:rsidRDefault="00325A67" w:rsidP="00AC53CB">
      <w:pPr>
        <w:tabs>
          <w:tab w:val="left" w:pos="567"/>
        </w:tabs>
        <w:rPr>
          <w:rFonts w:ascii="Arial" w:hAnsi="Arial" w:cs="Arial"/>
          <w:sz w:val="23"/>
          <w:szCs w:val="23"/>
        </w:rPr>
      </w:pPr>
    </w:p>
    <w:p w14:paraId="17B05F12"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p w14:paraId="5B828F53" w14:textId="579FDC64" w:rsidR="0082241E" w:rsidRPr="0012366C" w:rsidRDefault="0082241E" w:rsidP="0082241E">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934A63" w:rsidRPr="00934A63" w14:paraId="213DA325" w14:textId="77777777" w:rsidTr="001A51F9">
        <w:trPr>
          <w:tblCellSpacing w:w="20" w:type="dxa"/>
        </w:trPr>
        <w:tc>
          <w:tcPr>
            <w:tcW w:w="2479" w:type="dxa"/>
            <w:vAlign w:val="center"/>
          </w:tcPr>
          <w:p w14:paraId="3AC15CFD" w14:textId="77777777" w:rsidR="0082241E" w:rsidRPr="00934A63" w:rsidRDefault="0082241E" w:rsidP="001A51F9">
            <w:pPr>
              <w:jc w:val="both"/>
              <w:rPr>
                <w:rFonts w:ascii="Arial" w:eastAsia="Calibri" w:hAnsi="Arial" w:cs="Arial"/>
                <w:b/>
                <w:sz w:val="22"/>
                <w:szCs w:val="22"/>
                <w:lang w:val="es-ES" w:eastAsia="en-US"/>
              </w:rPr>
            </w:pPr>
            <w:r w:rsidRPr="00934A63">
              <w:rPr>
                <w:rFonts w:ascii="Arial" w:eastAsia="Calibri" w:hAnsi="Arial" w:cs="Arial"/>
                <w:b/>
                <w:sz w:val="22"/>
                <w:szCs w:val="22"/>
                <w:lang w:val="es-ES" w:eastAsia="en-US"/>
              </w:rPr>
              <w:t>ASUNTO</w:t>
            </w:r>
          </w:p>
        </w:tc>
        <w:tc>
          <w:tcPr>
            <w:tcW w:w="2520" w:type="dxa"/>
            <w:vAlign w:val="center"/>
          </w:tcPr>
          <w:p w14:paraId="271916BA" w14:textId="77777777" w:rsidR="0082241E" w:rsidRPr="00934A63" w:rsidRDefault="0082241E" w:rsidP="001A51F9">
            <w:pPr>
              <w:jc w:val="center"/>
              <w:rPr>
                <w:rFonts w:ascii="Arial" w:eastAsia="Calibri" w:hAnsi="Arial" w:cs="Arial"/>
                <w:sz w:val="22"/>
                <w:szCs w:val="22"/>
                <w:lang w:val="es-ES" w:eastAsia="en-US"/>
              </w:rPr>
            </w:pPr>
            <w:r w:rsidRPr="00934A63">
              <w:rPr>
                <w:rFonts w:ascii="Arial" w:eastAsia="Calibri" w:hAnsi="Arial" w:cs="Arial"/>
                <w:noProof/>
                <w:sz w:val="22"/>
                <w:szCs w:val="22"/>
                <w:lang w:val="es-ES" w:eastAsia="en-US"/>
              </w:rPr>
              <w:t>PROCESO SANCIONATORIO</w:t>
            </w:r>
          </w:p>
        </w:tc>
        <w:tc>
          <w:tcPr>
            <w:tcW w:w="4047" w:type="dxa"/>
            <w:gridSpan w:val="2"/>
            <w:vAlign w:val="center"/>
          </w:tcPr>
          <w:p w14:paraId="0889959F" w14:textId="77777777" w:rsidR="0082241E" w:rsidRPr="00934A63" w:rsidRDefault="0082241E" w:rsidP="001A51F9">
            <w:pPr>
              <w:jc w:val="center"/>
              <w:rPr>
                <w:rFonts w:ascii="Arial" w:eastAsia="Calibri" w:hAnsi="Arial" w:cs="Arial"/>
                <w:sz w:val="22"/>
                <w:szCs w:val="22"/>
                <w:lang w:val="es-ES" w:eastAsia="en-US"/>
              </w:rPr>
            </w:pPr>
            <w:r w:rsidRPr="00934A63">
              <w:rPr>
                <w:rFonts w:ascii="Arial" w:hAnsi="Arial" w:cs="Arial"/>
                <w:sz w:val="22"/>
                <w:szCs w:val="22"/>
              </w:rPr>
              <w:t>INFORME DE CRITERIOS PARA IMPOSICIÓN DE SANCIÓN</w:t>
            </w:r>
          </w:p>
        </w:tc>
      </w:tr>
      <w:tr w:rsidR="00934A63" w:rsidRPr="00934A63" w14:paraId="4DD2DF01" w14:textId="77777777" w:rsidTr="001A51F9">
        <w:trPr>
          <w:tblCellSpacing w:w="20" w:type="dxa"/>
        </w:trPr>
        <w:tc>
          <w:tcPr>
            <w:tcW w:w="2479" w:type="dxa"/>
            <w:vAlign w:val="center"/>
          </w:tcPr>
          <w:p w14:paraId="54A886A0" w14:textId="77777777" w:rsidR="0082241E" w:rsidRPr="00934A63" w:rsidRDefault="0082241E" w:rsidP="001A51F9">
            <w:pPr>
              <w:jc w:val="both"/>
              <w:rPr>
                <w:rFonts w:ascii="Arial" w:eastAsia="Calibri" w:hAnsi="Arial" w:cs="Arial"/>
                <w:sz w:val="22"/>
                <w:szCs w:val="22"/>
                <w:lang w:val="es-ES" w:eastAsia="en-US"/>
              </w:rPr>
            </w:pPr>
            <w:r w:rsidRPr="00934A63">
              <w:rPr>
                <w:rFonts w:ascii="Arial" w:eastAsia="Calibri" w:hAnsi="Arial" w:cs="Arial"/>
                <w:b/>
                <w:sz w:val="22"/>
                <w:szCs w:val="22"/>
                <w:lang w:val="es-ES" w:eastAsia="en-US"/>
              </w:rPr>
              <w:t>PRESUNTO INFRACTOR:</w:t>
            </w:r>
          </w:p>
        </w:tc>
        <w:tc>
          <w:tcPr>
            <w:tcW w:w="6607" w:type="dxa"/>
            <w:gridSpan w:val="3"/>
            <w:vAlign w:val="center"/>
          </w:tcPr>
          <w:p w14:paraId="60418D34" w14:textId="77777777" w:rsidR="0082241E" w:rsidRPr="00934A63" w:rsidRDefault="0082241E" w:rsidP="001A51F9">
            <w:pPr>
              <w:rPr>
                <w:rFonts w:ascii="Arial" w:eastAsia="Calibri" w:hAnsi="Arial" w:cs="Arial"/>
                <w:sz w:val="22"/>
                <w:szCs w:val="22"/>
                <w:lang w:val="es-ES" w:eastAsia="en-US"/>
              </w:rPr>
            </w:pPr>
            <w:r w:rsidRPr="00934A63">
              <w:rPr>
                <w:rFonts w:ascii="Arial" w:eastAsia="Calibri" w:hAnsi="Arial" w:cs="Arial"/>
                <w:sz w:val="22"/>
                <w:szCs w:val="22"/>
                <w:lang w:val="es-ES" w:eastAsia="en-US"/>
              </w:rPr>
              <w:t>LIBARDO ESPAÑA CLAROS</w:t>
            </w:r>
          </w:p>
        </w:tc>
      </w:tr>
      <w:tr w:rsidR="00934A63" w:rsidRPr="00934A63" w14:paraId="55B7FBB3" w14:textId="77777777" w:rsidTr="001A51F9">
        <w:trPr>
          <w:tblCellSpacing w:w="20" w:type="dxa"/>
        </w:trPr>
        <w:tc>
          <w:tcPr>
            <w:tcW w:w="2479" w:type="dxa"/>
            <w:vAlign w:val="center"/>
          </w:tcPr>
          <w:p w14:paraId="2DC1FE69" w14:textId="77777777" w:rsidR="0082241E" w:rsidRPr="00934A63" w:rsidRDefault="0082241E" w:rsidP="001A51F9">
            <w:pPr>
              <w:jc w:val="both"/>
              <w:rPr>
                <w:rFonts w:ascii="Arial" w:eastAsia="Calibri" w:hAnsi="Arial" w:cs="Arial"/>
                <w:b/>
                <w:sz w:val="22"/>
                <w:szCs w:val="22"/>
                <w:lang w:val="es-ES" w:eastAsia="en-US"/>
              </w:rPr>
            </w:pPr>
            <w:r w:rsidRPr="00934A63">
              <w:rPr>
                <w:rFonts w:ascii="Arial" w:eastAsia="Calibri" w:hAnsi="Arial" w:cs="Arial"/>
                <w:b/>
                <w:sz w:val="22"/>
                <w:szCs w:val="22"/>
                <w:lang w:val="es-ES" w:eastAsia="en-US"/>
              </w:rPr>
              <w:t>IDENTIFICACIÓN:</w:t>
            </w:r>
          </w:p>
        </w:tc>
        <w:tc>
          <w:tcPr>
            <w:tcW w:w="6607" w:type="dxa"/>
            <w:gridSpan w:val="3"/>
            <w:vAlign w:val="center"/>
          </w:tcPr>
          <w:p w14:paraId="0649BBD8" w14:textId="77777777" w:rsidR="0082241E" w:rsidRPr="00934A63" w:rsidRDefault="0082241E" w:rsidP="001A51F9">
            <w:pPr>
              <w:rPr>
                <w:rFonts w:ascii="Arial" w:eastAsia="Calibri" w:hAnsi="Arial" w:cs="Arial"/>
                <w:noProof/>
                <w:sz w:val="22"/>
                <w:szCs w:val="22"/>
                <w:lang w:val="es-ES" w:eastAsia="en-US"/>
              </w:rPr>
            </w:pPr>
            <w:r w:rsidRPr="00934A63">
              <w:rPr>
                <w:rFonts w:ascii="Arial" w:hAnsi="Arial" w:cs="Arial"/>
                <w:sz w:val="22"/>
                <w:szCs w:val="22"/>
              </w:rPr>
              <w:t>4.948.130</w:t>
            </w:r>
          </w:p>
        </w:tc>
      </w:tr>
      <w:tr w:rsidR="00934A63" w:rsidRPr="00934A63" w14:paraId="7C1A6221" w14:textId="77777777" w:rsidTr="001A51F9">
        <w:trPr>
          <w:tblCellSpacing w:w="20" w:type="dxa"/>
        </w:trPr>
        <w:tc>
          <w:tcPr>
            <w:tcW w:w="2479" w:type="dxa"/>
            <w:vAlign w:val="center"/>
          </w:tcPr>
          <w:p w14:paraId="0E3FDEA4" w14:textId="77777777" w:rsidR="0082241E" w:rsidRPr="00934A63" w:rsidRDefault="0082241E" w:rsidP="001A51F9">
            <w:pPr>
              <w:suppressAutoHyphens/>
              <w:jc w:val="both"/>
              <w:rPr>
                <w:rFonts w:ascii="Arial" w:hAnsi="Arial" w:cs="Arial"/>
                <w:b/>
                <w:sz w:val="22"/>
                <w:szCs w:val="22"/>
                <w:lang w:val="es-ES"/>
              </w:rPr>
            </w:pPr>
            <w:r w:rsidRPr="00934A63">
              <w:rPr>
                <w:rFonts w:ascii="Arial" w:hAnsi="Arial" w:cs="Arial"/>
                <w:b/>
                <w:sz w:val="22"/>
                <w:szCs w:val="22"/>
                <w:lang w:val="es-ES"/>
              </w:rPr>
              <w:t>EXPEDIENTE:</w:t>
            </w:r>
          </w:p>
        </w:tc>
        <w:tc>
          <w:tcPr>
            <w:tcW w:w="6607" w:type="dxa"/>
            <w:gridSpan w:val="3"/>
            <w:vAlign w:val="center"/>
          </w:tcPr>
          <w:p w14:paraId="434D0089" w14:textId="77777777" w:rsidR="0082241E" w:rsidRPr="00934A63" w:rsidRDefault="0082241E" w:rsidP="001A51F9">
            <w:pPr>
              <w:jc w:val="both"/>
              <w:rPr>
                <w:rFonts w:ascii="Arial" w:eastAsia="Calibri" w:hAnsi="Arial" w:cs="Arial"/>
                <w:sz w:val="22"/>
                <w:szCs w:val="22"/>
                <w:lang w:val="es-ES" w:eastAsia="en-US"/>
              </w:rPr>
            </w:pPr>
            <w:bookmarkStart w:id="6" w:name="expediente1"/>
            <w:bookmarkEnd w:id="6"/>
            <w:r w:rsidRPr="00934A63">
              <w:rPr>
                <w:rFonts w:ascii="Arial" w:eastAsia="Calibri" w:hAnsi="Arial" w:cs="Arial"/>
                <w:sz w:val="22"/>
                <w:szCs w:val="22"/>
                <w:lang w:eastAsia="en-US"/>
              </w:rPr>
              <w:t>SDA-08-2012-2124</w:t>
            </w:r>
          </w:p>
        </w:tc>
      </w:tr>
      <w:tr w:rsidR="00934A63" w:rsidRPr="00934A63" w14:paraId="39A014F0" w14:textId="77777777" w:rsidTr="001A51F9">
        <w:trPr>
          <w:tblCellSpacing w:w="20" w:type="dxa"/>
        </w:trPr>
        <w:tc>
          <w:tcPr>
            <w:tcW w:w="6467" w:type="dxa"/>
            <w:gridSpan w:val="3"/>
            <w:vAlign w:val="center"/>
          </w:tcPr>
          <w:p w14:paraId="1B338E71" w14:textId="77777777" w:rsidR="0082241E" w:rsidRPr="00934A63" w:rsidRDefault="0082241E" w:rsidP="001A51F9">
            <w:pPr>
              <w:jc w:val="both"/>
              <w:rPr>
                <w:rFonts w:ascii="Arial" w:eastAsia="Calibri" w:hAnsi="Arial" w:cs="Arial"/>
                <w:b/>
                <w:sz w:val="22"/>
                <w:szCs w:val="22"/>
                <w:lang w:val="es-ES" w:eastAsia="en-US"/>
              </w:rPr>
            </w:pPr>
            <w:r w:rsidRPr="00934A63">
              <w:rPr>
                <w:rFonts w:ascii="Arial" w:eastAsia="Calibri" w:hAnsi="Arial" w:cs="Arial"/>
                <w:b/>
                <w:sz w:val="22"/>
                <w:szCs w:val="22"/>
                <w:lang w:val="es-ES" w:eastAsia="en-US"/>
              </w:rPr>
              <w:t>REQUIERE ACTUACIÓN DEL GRUPO JURÍDICO DE LA DCA</w:t>
            </w:r>
          </w:p>
        </w:tc>
        <w:tc>
          <w:tcPr>
            <w:tcW w:w="2619" w:type="dxa"/>
            <w:vAlign w:val="center"/>
          </w:tcPr>
          <w:p w14:paraId="23EC41AB" w14:textId="77777777" w:rsidR="0082241E" w:rsidRPr="00934A63" w:rsidRDefault="0082241E" w:rsidP="001A51F9">
            <w:pPr>
              <w:jc w:val="both"/>
              <w:rPr>
                <w:rFonts w:ascii="Arial" w:eastAsia="Calibri" w:hAnsi="Arial" w:cs="Arial"/>
                <w:sz w:val="22"/>
                <w:szCs w:val="22"/>
                <w:lang w:val="es-ES" w:eastAsia="en-US"/>
              </w:rPr>
            </w:pPr>
            <w:r w:rsidRPr="00934A63">
              <w:rPr>
                <w:rFonts w:ascii="Arial" w:eastAsia="Calibri" w:hAnsi="Arial" w:cs="Arial"/>
                <w:noProof/>
                <w:sz w:val="22"/>
                <w:szCs w:val="22"/>
                <w:lang w:val="es-ES" w:eastAsia="en-US"/>
              </w:rPr>
              <w:t>SI</w:t>
            </w:r>
          </w:p>
        </w:tc>
      </w:tr>
    </w:tbl>
    <w:p w14:paraId="4D501088" w14:textId="77777777" w:rsidR="0082241E" w:rsidRDefault="0082241E" w:rsidP="0082241E">
      <w:pPr>
        <w:tabs>
          <w:tab w:val="left" w:pos="567"/>
        </w:tabs>
        <w:rPr>
          <w:rFonts w:ascii="Arial" w:hAnsi="Arial" w:cs="Arial"/>
        </w:rPr>
      </w:pPr>
    </w:p>
    <w:p w14:paraId="139706FA" w14:textId="77777777" w:rsidR="0082241E" w:rsidRPr="003E08D3" w:rsidRDefault="0082241E" w:rsidP="0082241E"/>
    <w:p w14:paraId="23F368EF" w14:textId="77777777" w:rsidR="0082241E" w:rsidRPr="00724032" w:rsidRDefault="0082241E" w:rsidP="0082241E">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4C0D5092" w14:textId="77777777" w:rsidR="0082241E" w:rsidRPr="00724032" w:rsidRDefault="0082241E" w:rsidP="0082241E">
      <w:pPr>
        <w:pStyle w:val="Prrafodelista"/>
        <w:spacing w:line="360" w:lineRule="auto"/>
        <w:ind w:left="0"/>
        <w:jc w:val="both"/>
        <w:rPr>
          <w:rFonts w:ascii="Arial" w:hAnsi="Arial" w:cstheme="majorBidi"/>
          <w:b/>
          <w:bCs/>
          <w:kern w:val="32"/>
          <w:sz w:val="22"/>
          <w:szCs w:val="22"/>
          <w:lang w:val="es-CO"/>
        </w:rPr>
      </w:pPr>
    </w:p>
    <w:p w14:paraId="35D8D046" w14:textId="5ACFC471" w:rsidR="0082241E" w:rsidRPr="00724032" w:rsidRDefault="0082241E" w:rsidP="0082241E">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LIBARDO ESPAÑA CLAROS, identificado con cédula de ciudadanía 4.948.130,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934A63">
        <w:rPr>
          <w:rFonts w:ascii="Arial" w:hAnsi="Arial" w:cs="Arial"/>
          <w:sz w:val="22"/>
          <w:szCs w:val="22"/>
        </w:rPr>
        <w:t>).</w:t>
      </w:r>
      <w:r w:rsidRPr="00724032">
        <w:rPr>
          <w:rFonts w:ascii="Arial" w:hAnsi="Arial" w:cs="Arial"/>
          <w:sz w:val="22"/>
          <w:szCs w:val="22"/>
        </w:rPr>
        <w:t xml:space="preserve"> </w:t>
      </w:r>
    </w:p>
    <w:p w14:paraId="59BAE219" w14:textId="77777777" w:rsidR="0082241E" w:rsidRPr="00724032" w:rsidRDefault="0082241E" w:rsidP="0082241E">
      <w:pPr>
        <w:spacing w:line="360" w:lineRule="auto"/>
        <w:jc w:val="both"/>
        <w:rPr>
          <w:rFonts w:ascii="Arial" w:hAnsi="Arial" w:cs="Arial"/>
          <w:sz w:val="22"/>
          <w:szCs w:val="22"/>
        </w:rPr>
      </w:pPr>
    </w:p>
    <w:p w14:paraId="7180BCA9" w14:textId="77777777" w:rsidR="0082241E" w:rsidRPr="00724032" w:rsidRDefault="0082241E" w:rsidP="0082241E">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72D28897" w14:textId="77777777" w:rsidR="0082241E" w:rsidRPr="00724032" w:rsidRDefault="0082241E" w:rsidP="0082241E">
      <w:pPr>
        <w:spacing w:line="360" w:lineRule="auto"/>
        <w:rPr>
          <w:sz w:val="22"/>
          <w:szCs w:val="22"/>
          <w:lang w:val="es-CO"/>
        </w:rPr>
      </w:pPr>
    </w:p>
    <w:p w14:paraId="11CF09F6" w14:textId="77777777" w:rsidR="0082241E" w:rsidRPr="00724032" w:rsidRDefault="0082241E" w:rsidP="0082241E">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01887 de 30 de junio de 2017:</w:t>
      </w:r>
    </w:p>
    <w:p w14:paraId="4EBDD4A5" w14:textId="77777777" w:rsidR="0082241E" w:rsidRPr="00724032" w:rsidRDefault="0082241E" w:rsidP="0082241E">
      <w:pPr>
        <w:spacing w:line="360" w:lineRule="auto"/>
        <w:jc w:val="both"/>
        <w:rPr>
          <w:rFonts w:ascii="Arial" w:hAnsi="Arial"/>
          <w:sz w:val="22"/>
          <w:szCs w:val="22"/>
          <w:lang w:val="es-CO"/>
        </w:rPr>
      </w:pPr>
    </w:p>
    <w:p w14:paraId="63939335" w14:textId="77777777" w:rsidR="0082241E" w:rsidRPr="00934A63" w:rsidRDefault="0082241E" w:rsidP="00934A63">
      <w:pPr>
        <w:spacing w:line="360" w:lineRule="auto"/>
        <w:ind w:left="708"/>
        <w:jc w:val="both"/>
        <w:rPr>
          <w:rFonts w:ascii="Arial" w:hAnsi="Arial" w:cs="Arial"/>
          <w:i/>
          <w:iCs/>
          <w:sz w:val="22"/>
          <w:szCs w:val="22"/>
        </w:rPr>
      </w:pPr>
      <w:r w:rsidRPr="00934A63">
        <w:rPr>
          <w:rFonts w:ascii="Arial" w:hAnsi="Arial" w:cs="Arial"/>
          <w:i/>
          <w:iCs/>
          <w:sz w:val="22"/>
          <w:szCs w:val="22"/>
        </w:rPr>
        <w:lastRenderedPageBreak/>
        <w:t xml:space="preserve">“(…) </w:t>
      </w:r>
      <w:r w:rsidRPr="00934A63">
        <w:rPr>
          <w:rFonts w:ascii="Arial" w:hAnsi="Arial" w:cs="Arial"/>
          <w:b/>
          <w:bCs/>
          <w:i/>
          <w:iCs/>
          <w:sz w:val="22"/>
          <w:szCs w:val="22"/>
        </w:rPr>
        <w:t>Cargo Primero</w:t>
      </w:r>
      <w:r w:rsidRPr="00934A63">
        <w:rPr>
          <w:rFonts w:ascii="Arial" w:hAnsi="Arial" w:cs="Arial"/>
          <w:i/>
          <w:iCs/>
          <w:sz w:val="22"/>
          <w:szCs w:val="22"/>
        </w:rPr>
        <w:t xml:space="preserve">: por vulnerar el artículo 45 del Decreto 948 de 1995 compilado en el artículo 2.2.5.1.5.4 del Decreto 1076 de 2015 en concordancia con el artículo 9 de la Resolución 627 de 2006, por generar ruido con la utilización de una(1) rockola y dos (2) bafles, en el establecimiento denominado CIGARRERÍA MARMARA, ubicado en la calle 1 G </w:t>
      </w:r>
      <w:proofErr w:type="spellStart"/>
      <w:r w:rsidRPr="00934A63">
        <w:rPr>
          <w:rFonts w:ascii="Arial" w:hAnsi="Arial" w:cs="Arial"/>
          <w:i/>
          <w:iCs/>
          <w:sz w:val="22"/>
          <w:szCs w:val="22"/>
        </w:rPr>
        <w:t>N°</w:t>
      </w:r>
      <w:proofErr w:type="spellEnd"/>
      <w:r w:rsidRPr="00934A63">
        <w:rPr>
          <w:rFonts w:ascii="Arial" w:hAnsi="Arial" w:cs="Arial"/>
          <w:i/>
          <w:iCs/>
          <w:sz w:val="22"/>
          <w:szCs w:val="22"/>
        </w:rPr>
        <w:t xml:space="preserve"> 26 - 73 de la localidad de Mártires de esta ciudad, ya que el resultado evidenciado en la medición realizada fue de 94,99 dB(A) superando los límites permitidos en 39,99dB(A)) para un sector b, tranquilidad y ruido moderado, zona de uso residencial, teniendo en cuenta que los límites máximos permisibles son de 65 decibeles en horario diurno y 55 decibeles en horario nocturno.</w:t>
      </w:r>
    </w:p>
    <w:p w14:paraId="2F834D38" w14:textId="77777777" w:rsidR="0082241E" w:rsidRPr="00934A63" w:rsidRDefault="0082241E" w:rsidP="00934A63">
      <w:pPr>
        <w:spacing w:line="360" w:lineRule="auto"/>
        <w:ind w:left="708"/>
        <w:jc w:val="both"/>
        <w:rPr>
          <w:rFonts w:ascii="Arial" w:hAnsi="Arial" w:cs="Arial"/>
          <w:i/>
          <w:iCs/>
          <w:sz w:val="22"/>
          <w:szCs w:val="22"/>
        </w:rPr>
      </w:pPr>
    </w:p>
    <w:p w14:paraId="5B362593" w14:textId="77777777" w:rsidR="0082241E" w:rsidRPr="00934A63" w:rsidRDefault="0082241E" w:rsidP="00934A63">
      <w:pPr>
        <w:spacing w:line="360" w:lineRule="auto"/>
        <w:ind w:left="708"/>
        <w:jc w:val="both"/>
        <w:rPr>
          <w:rFonts w:ascii="Arial" w:hAnsi="Arial" w:cs="Arial"/>
          <w:i/>
          <w:iCs/>
          <w:sz w:val="22"/>
          <w:szCs w:val="22"/>
        </w:rPr>
      </w:pPr>
      <w:r w:rsidRPr="00934A63">
        <w:rPr>
          <w:rFonts w:ascii="Arial" w:hAnsi="Arial" w:cs="Arial"/>
          <w:b/>
          <w:bCs/>
          <w:i/>
          <w:iCs/>
          <w:sz w:val="22"/>
          <w:szCs w:val="22"/>
        </w:rPr>
        <w:t>Cargo Segundo</w:t>
      </w:r>
      <w:r w:rsidRPr="00934A63">
        <w:rPr>
          <w:rFonts w:ascii="Arial" w:hAnsi="Arial" w:cs="Arial"/>
          <w:i/>
          <w:iCs/>
          <w:sz w:val="22"/>
          <w:szCs w:val="22"/>
        </w:rPr>
        <w:t xml:space="preserve">: por vulnerar el artículo 51 del Decreto 948 de 1995 compilado en el artículo 2.2.5.1.5.10 del Decreto 1076 de 2015, por no emplear los sistemas de control necesarios para garantizar que los niveles de ruido no perturbaran las zonas aledañas habitadas, en concordancia con el artículo 9° de la Resolución 627 de 2006, la cual estableció que para un sector b, tranquilidad y ruido moderado, zona de uso residencial, los límites máximos permisibles son de 65 decibeles en horario diurno y 55 decibeles en horario nocturno.(…)” </w:t>
      </w:r>
    </w:p>
    <w:p w14:paraId="4453378A" w14:textId="77777777" w:rsidR="0082241E" w:rsidRPr="00724032" w:rsidRDefault="0082241E" w:rsidP="0082241E">
      <w:pPr>
        <w:spacing w:line="360" w:lineRule="auto"/>
        <w:jc w:val="both"/>
        <w:rPr>
          <w:rFonts w:ascii="Arial" w:hAnsi="Arial" w:cs="Arial"/>
          <w:sz w:val="22"/>
          <w:szCs w:val="22"/>
        </w:rPr>
      </w:pPr>
    </w:p>
    <w:p w14:paraId="47867855" w14:textId="77777777" w:rsidR="0082241E" w:rsidRPr="00724032" w:rsidRDefault="0082241E" w:rsidP="0082241E">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0CC32E7F" w14:textId="77777777" w:rsidR="0082241E" w:rsidRPr="00724032" w:rsidRDefault="0082241E" w:rsidP="0082241E">
      <w:pPr>
        <w:spacing w:line="360" w:lineRule="auto"/>
        <w:jc w:val="both"/>
        <w:rPr>
          <w:rFonts w:ascii="Arial" w:hAnsi="Arial"/>
          <w:sz w:val="22"/>
          <w:szCs w:val="22"/>
          <w:lang w:val="es-CO"/>
        </w:rPr>
      </w:pPr>
    </w:p>
    <w:p w14:paraId="36DB7AE8" w14:textId="77777777" w:rsidR="0082241E" w:rsidRPr="00724032" w:rsidRDefault="0082241E" w:rsidP="0082241E">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SDA-08-2012-2124, y en especial las evidencias técnicas sustentadas en el concepto técnico 03639 de 6 de mayo de 2012 se determina lo siguiente: </w:t>
      </w:r>
    </w:p>
    <w:p w14:paraId="1D06D5AC" w14:textId="77777777" w:rsidR="0082241E" w:rsidRPr="00724032" w:rsidRDefault="0082241E" w:rsidP="0082241E">
      <w:pPr>
        <w:spacing w:line="360" w:lineRule="auto"/>
        <w:jc w:val="both"/>
        <w:rPr>
          <w:rFonts w:ascii="Arial" w:hAnsi="Arial"/>
          <w:sz w:val="22"/>
          <w:szCs w:val="22"/>
        </w:rPr>
      </w:pPr>
    </w:p>
    <w:p w14:paraId="2A3FF496" w14:textId="285C93A3" w:rsidR="0082241E" w:rsidRPr="00934A63" w:rsidRDefault="0082241E" w:rsidP="0082241E">
      <w:pPr>
        <w:spacing w:line="360" w:lineRule="auto"/>
        <w:jc w:val="both"/>
        <w:rPr>
          <w:rFonts w:ascii="Arial" w:hAnsi="Arial"/>
          <w:bCs/>
          <w:color w:val="FF0000"/>
          <w:sz w:val="22"/>
          <w:szCs w:val="22"/>
        </w:rPr>
      </w:pPr>
      <w:r w:rsidRPr="00724032">
        <w:rPr>
          <w:rFonts w:ascii="Arial" w:hAnsi="Arial"/>
          <w:b/>
          <w:sz w:val="22"/>
          <w:szCs w:val="22"/>
        </w:rPr>
        <w:t xml:space="preserve">Tiempo: </w:t>
      </w:r>
      <w:r w:rsidRPr="00934A63">
        <w:rPr>
          <w:rFonts w:ascii="Arial" w:hAnsi="Arial"/>
          <w:bCs/>
          <w:sz w:val="22"/>
          <w:szCs w:val="22"/>
        </w:rPr>
        <w:t>la visita técnica, en la que se llevó a cabo la medición, tuvo lugar el 07</w:t>
      </w:r>
      <w:r w:rsidR="00934A63">
        <w:rPr>
          <w:rFonts w:ascii="Arial" w:hAnsi="Arial"/>
          <w:bCs/>
          <w:sz w:val="22"/>
          <w:szCs w:val="22"/>
        </w:rPr>
        <w:t xml:space="preserve"> de mayo de </w:t>
      </w:r>
      <w:r w:rsidRPr="00934A63">
        <w:rPr>
          <w:rFonts w:ascii="Arial" w:hAnsi="Arial"/>
          <w:bCs/>
          <w:sz w:val="22"/>
          <w:szCs w:val="22"/>
        </w:rPr>
        <w:t>2011 en horario nocturno.</w:t>
      </w:r>
    </w:p>
    <w:p w14:paraId="7296F4CF" w14:textId="77777777" w:rsidR="0082241E" w:rsidRPr="00724032" w:rsidRDefault="0082241E" w:rsidP="0082241E">
      <w:pPr>
        <w:spacing w:line="360" w:lineRule="auto"/>
        <w:jc w:val="both"/>
        <w:rPr>
          <w:rFonts w:ascii="Arial" w:hAnsi="Arial"/>
          <w:b/>
          <w:color w:val="C00000"/>
          <w:sz w:val="22"/>
          <w:szCs w:val="22"/>
        </w:rPr>
      </w:pPr>
    </w:p>
    <w:p w14:paraId="243A8CA2" w14:textId="77777777" w:rsidR="0082241E" w:rsidRPr="00934A63" w:rsidRDefault="0082241E" w:rsidP="0082241E">
      <w:pPr>
        <w:spacing w:line="360" w:lineRule="auto"/>
        <w:jc w:val="both"/>
        <w:rPr>
          <w:rFonts w:ascii="Arial" w:hAnsi="Arial"/>
          <w:bCs/>
          <w:sz w:val="22"/>
          <w:szCs w:val="22"/>
        </w:rPr>
      </w:pPr>
      <w:r w:rsidRPr="00934A63">
        <w:rPr>
          <w:rFonts w:ascii="Arial" w:hAnsi="Arial"/>
          <w:b/>
          <w:sz w:val="22"/>
          <w:szCs w:val="22"/>
        </w:rPr>
        <w:t xml:space="preserve">Modo: </w:t>
      </w:r>
      <w:r w:rsidRPr="00934A63">
        <w:rPr>
          <w:rFonts w:ascii="Arial" w:hAnsi="Arial"/>
          <w:bCs/>
          <w:sz w:val="22"/>
          <w:szCs w:val="22"/>
        </w:rPr>
        <w:t xml:space="preserve">en atención al radicado No. 2011EE93348 del 02/08/2011, se realiza visita técnica por parte de la Subdirección de Calidad del Aire, Auditiva y Visual (SCAAV) de la Secretaría Distrital </w:t>
      </w:r>
      <w:r w:rsidRPr="00934A63">
        <w:rPr>
          <w:rFonts w:ascii="Arial" w:hAnsi="Arial"/>
          <w:bCs/>
          <w:sz w:val="22"/>
          <w:szCs w:val="22"/>
        </w:rPr>
        <w:lastRenderedPageBreak/>
        <w:t>de Ambiente (SDA), con el fin de verificar los niveles de presión sonora generados por el establecimiento MARMARA.</w:t>
      </w:r>
    </w:p>
    <w:p w14:paraId="7531D7D3" w14:textId="77777777" w:rsidR="0082241E" w:rsidRPr="00724032" w:rsidRDefault="0082241E" w:rsidP="0082241E">
      <w:pPr>
        <w:spacing w:line="360" w:lineRule="auto"/>
        <w:jc w:val="both"/>
        <w:rPr>
          <w:rFonts w:ascii="Arial" w:hAnsi="Arial"/>
          <w:bCs/>
          <w:sz w:val="22"/>
          <w:szCs w:val="22"/>
        </w:rPr>
      </w:pPr>
    </w:p>
    <w:p w14:paraId="1431A39B" w14:textId="0EFD2797" w:rsidR="0082241E" w:rsidRPr="00724032" w:rsidRDefault="0082241E" w:rsidP="0082241E">
      <w:pPr>
        <w:spacing w:line="360" w:lineRule="auto"/>
        <w:jc w:val="both"/>
        <w:rPr>
          <w:rFonts w:ascii="Arial" w:hAnsi="Arial"/>
          <w:bCs/>
          <w:sz w:val="22"/>
          <w:szCs w:val="22"/>
        </w:rPr>
      </w:pPr>
      <w:r w:rsidRPr="00724032">
        <w:rPr>
          <w:rFonts w:ascii="Arial" w:hAnsi="Arial"/>
          <w:bCs/>
          <w:sz w:val="22"/>
          <w:szCs w:val="22"/>
        </w:rPr>
        <w:t xml:space="preserve">En el momento de la visita se evidencia que el establecimiento se ubica en </w:t>
      </w:r>
      <w:r w:rsidR="00934A63">
        <w:rPr>
          <w:rFonts w:ascii="Arial" w:hAnsi="Arial"/>
          <w:bCs/>
          <w:sz w:val="22"/>
          <w:szCs w:val="22"/>
        </w:rPr>
        <w:t xml:space="preserve">un </w:t>
      </w:r>
      <w:r w:rsidR="00934A63" w:rsidRPr="00934A63">
        <w:rPr>
          <w:rFonts w:ascii="Arial" w:hAnsi="Arial"/>
          <w:bCs/>
          <w:sz w:val="22"/>
          <w:szCs w:val="22"/>
        </w:rPr>
        <w:t>Sector B. Tranquilidad y Ruido Moderado</w:t>
      </w:r>
      <w:r w:rsidRPr="00724032">
        <w:rPr>
          <w:rFonts w:ascii="Arial" w:hAnsi="Arial"/>
          <w:bCs/>
          <w:sz w:val="22"/>
          <w:szCs w:val="22"/>
        </w:rPr>
        <w:t xml:space="preserve"> y se encuentran como fuentes de emisión una</w:t>
      </w:r>
      <w:r w:rsidR="00934A63">
        <w:rPr>
          <w:rFonts w:ascii="Arial" w:hAnsi="Arial"/>
          <w:bCs/>
          <w:sz w:val="22"/>
          <w:szCs w:val="22"/>
        </w:rPr>
        <w:t xml:space="preserve"> </w:t>
      </w:r>
      <w:r w:rsidRPr="00724032">
        <w:rPr>
          <w:rFonts w:ascii="Arial" w:hAnsi="Arial"/>
          <w:bCs/>
          <w:sz w:val="22"/>
          <w:szCs w:val="22"/>
        </w:rPr>
        <w:t>(1) rockola y dos (2) bafles.</w:t>
      </w:r>
    </w:p>
    <w:p w14:paraId="4F5E1ECA" w14:textId="77777777" w:rsidR="0082241E" w:rsidRPr="00724032" w:rsidRDefault="0082241E" w:rsidP="0082241E">
      <w:pPr>
        <w:spacing w:line="360" w:lineRule="auto"/>
        <w:jc w:val="both"/>
        <w:rPr>
          <w:rFonts w:ascii="Arial" w:hAnsi="Arial"/>
          <w:bCs/>
          <w:sz w:val="22"/>
          <w:szCs w:val="22"/>
        </w:rPr>
      </w:pPr>
    </w:p>
    <w:p w14:paraId="68D00F09" w14:textId="230FD745" w:rsidR="0082241E" w:rsidRPr="009645BC" w:rsidRDefault="000D4A50" w:rsidP="0082241E">
      <w:pPr>
        <w:spacing w:line="360" w:lineRule="auto"/>
        <w:jc w:val="both"/>
        <w:rPr>
          <w:rFonts w:ascii="Arial" w:hAnsi="Arial"/>
          <w:bCs/>
          <w:color w:val="EE0000"/>
          <w:sz w:val="22"/>
          <w:szCs w:val="22"/>
        </w:rPr>
      </w:pPr>
      <w:r w:rsidRPr="00E4213F">
        <w:rPr>
          <w:rFonts w:ascii="Arial" w:hAnsi="Arial"/>
          <w:bCs/>
          <w:sz w:val="22"/>
          <w:szCs w:val="22"/>
        </w:rPr>
        <w:t>Como resultado de la visita, y una vez realizadas las mediciones en campo, se determinó que el nivel equivalente del aporte sonoro de las fuentes específicas (</w:t>
      </w:r>
      <w:proofErr w:type="spellStart"/>
      <w:r w:rsidRPr="00E4213F">
        <w:rPr>
          <w:rFonts w:ascii="Arial" w:hAnsi="Arial"/>
          <w:bCs/>
          <w:sz w:val="22"/>
          <w:szCs w:val="22"/>
        </w:rPr>
        <w:t>Leq</w:t>
      </w:r>
      <w:proofErr w:type="spellEnd"/>
      <w:r w:rsidRPr="00E4213F">
        <w:rPr>
          <w:rFonts w:ascii="Arial" w:hAnsi="Arial"/>
          <w:bCs/>
          <w:sz w:val="22"/>
          <w:szCs w:val="22"/>
        </w:rPr>
        <w:t xml:space="preserve"> emisión) fue de 94,99dB (A). En consecuencia, se concluye que dicho valor supera el nivel máximo permisible establecido por la norma, que para un </w:t>
      </w:r>
      <w:r w:rsidR="00934A63" w:rsidRPr="00934A63">
        <w:rPr>
          <w:rFonts w:ascii="Arial" w:hAnsi="Arial"/>
          <w:bCs/>
          <w:sz w:val="22"/>
          <w:szCs w:val="22"/>
        </w:rPr>
        <w:t>Sector B. Tranquilidad y Ruido Moderado</w:t>
      </w:r>
      <w:r w:rsidRPr="00E4213F">
        <w:rPr>
          <w:rFonts w:ascii="Arial" w:hAnsi="Arial"/>
          <w:bCs/>
          <w:sz w:val="22"/>
          <w:szCs w:val="22"/>
        </w:rPr>
        <w:t xml:space="preserve"> en horario nocturno corresponde a 55 dB(A), excediéndolo en 39,99. Con ello incumpliendo la normatividad ambiental vigente.</w:t>
      </w:r>
    </w:p>
    <w:p w14:paraId="10DDBC71" w14:textId="77777777" w:rsidR="0082241E" w:rsidRPr="00724032" w:rsidRDefault="0082241E" w:rsidP="0082241E">
      <w:pPr>
        <w:spacing w:line="360" w:lineRule="auto"/>
        <w:jc w:val="both"/>
        <w:rPr>
          <w:rFonts w:ascii="Arial" w:hAnsi="Arial"/>
          <w:bCs/>
          <w:sz w:val="22"/>
          <w:szCs w:val="22"/>
        </w:rPr>
      </w:pPr>
    </w:p>
    <w:p w14:paraId="1059E847" w14:textId="7EA7C69F" w:rsidR="0082241E" w:rsidRPr="00817FCD" w:rsidRDefault="0082241E" w:rsidP="0082241E">
      <w:pPr>
        <w:spacing w:line="360" w:lineRule="auto"/>
        <w:jc w:val="both"/>
        <w:rPr>
          <w:rFonts w:ascii="Arial" w:hAnsi="Arial"/>
          <w:bCs/>
          <w:sz w:val="22"/>
          <w:szCs w:val="22"/>
        </w:rPr>
      </w:pPr>
      <w:r w:rsidRPr="00724032">
        <w:rPr>
          <w:rFonts w:ascii="Arial" w:hAnsi="Arial"/>
          <w:b/>
          <w:sz w:val="22"/>
          <w:szCs w:val="22"/>
        </w:rPr>
        <w:t xml:space="preserve">Lugar: </w:t>
      </w:r>
      <w:r w:rsidRPr="00934A63">
        <w:rPr>
          <w:rFonts w:ascii="Arial" w:hAnsi="Arial"/>
          <w:bCs/>
          <w:sz w:val="22"/>
          <w:szCs w:val="22"/>
        </w:rPr>
        <w:t xml:space="preserve">los hechos objeto del presente proceso sancionatorio ambiental fueron identificados en el establecimiento denominado MARMARA, ubicado en la Calle 1G No. 26 - 73, barrio Santa Isabel, localidad de </w:t>
      </w:r>
      <w:r w:rsidR="00934A63" w:rsidRPr="00934A63">
        <w:rPr>
          <w:rFonts w:ascii="Arial" w:hAnsi="Arial"/>
          <w:bCs/>
          <w:sz w:val="22"/>
          <w:szCs w:val="22"/>
        </w:rPr>
        <w:t>Mártires</w:t>
      </w:r>
      <w:r w:rsidRPr="00934A63">
        <w:rPr>
          <w:rFonts w:ascii="Arial" w:hAnsi="Arial"/>
          <w:bCs/>
          <w:sz w:val="22"/>
          <w:szCs w:val="22"/>
        </w:rPr>
        <w:t>.</w:t>
      </w:r>
    </w:p>
    <w:p w14:paraId="6430B692" w14:textId="77777777" w:rsidR="0082241E" w:rsidRPr="00724032" w:rsidRDefault="0082241E" w:rsidP="0082241E">
      <w:pPr>
        <w:spacing w:line="360" w:lineRule="auto"/>
        <w:jc w:val="both"/>
        <w:rPr>
          <w:rFonts w:ascii="Arial" w:hAnsi="Arial"/>
          <w:sz w:val="22"/>
          <w:szCs w:val="22"/>
        </w:rPr>
      </w:pPr>
    </w:p>
    <w:p w14:paraId="3BD8E385" w14:textId="77777777" w:rsidR="0082241E" w:rsidRPr="00D671DE" w:rsidRDefault="0082241E" w:rsidP="0082241E">
      <w:pPr>
        <w:pStyle w:val="Ttulo1"/>
        <w:numPr>
          <w:ilvl w:val="0"/>
          <w:numId w:val="1"/>
        </w:numPr>
        <w:spacing w:before="0" w:after="0" w:line="360" w:lineRule="auto"/>
        <w:ind w:left="357" w:hanging="357"/>
        <w:rPr>
          <w:rFonts w:eastAsia="Times New Roman"/>
          <w:b/>
          <w:szCs w:val="22"/>
          <w:lang w:val="es-CO"/>
        </w:rPr>
      </w:pPr>
      <w:r w:rsidRPr="00D671DE">
        <w:rPr>
          <w:rFonts w:eastAsia="Times New Roman"/>
          <w:b/>
          <w:szCs w:val="22"/>
          <w:lang w:val="es-CO"/>
        </w:rPr>
        <w:t>DESCARGOS Y ALEGATOS</w:t>
      </w:r>
    </w:p>
    <w:p w14:paraId="0A9D2F0D" w14:textId="77777777" w:rsidR="0082241E" w:rsidRPr="00D671DE" w:rsidRDefault="0082241E" w:rsidP="0082241E">
      <w:pPr>
        <w:rPr>
          <w:sz w:val="22"/>
          <w:szCs w:val="22"/>
          <w:lang w:eastAsia="en-US"/>
        </w:rPr>
      </w:pPr>
    </w:p>
    <w:p w14:paraId="0CA0BCCA" w14:textId="3BDA0ED2" w:rsidR="0082241E" w:rsidRPr="00641E4D" w:rsidRDefault="0082241E" w:rsidP="0082241E">
      <w:pPr>
        <w:spacing w:line="360" w:lineRule="auto"/>
        <w:jc w:val="both"/>
        <w:rPr>
          <w:rFonts w:ascii="Arial" w:hAnsi="Arial"/>
          <w:bCs/>
          <w:sz w:val="22"/>
          <w:szCs w:val="22"/>
        </w:rPr>
      </w:pPr>
      <w:r w:rsidRPr="007C567F">
        <w:rPr>
          <w:rFonts w:ascii="Arial" w:hAnsi="Arial"/>
          <w:bCs/>
          <w:sz w:val="22"/>
          <w:szCs w:val="22"/>
        </w:rPr>
        <w:t xml:space="preserve">Que, transcurrido el término de ley para la presentación de descargos, y una vez revisado el sistema Forest de la Entidad, así como las actuaciones que reposan en el expediente SDA-08-2012-2124, se evidenció que el señor LIBARDO ESPAÑA CLAROS, identificado con cédula de ciudadanía 4.948.130, no presentó escrito de descargos ni solicitó pruebas en contra del Auto 01887 de 30 de junio de 2017, notificado </w:t>
      </w:r>
      <w:r w:rsidR="00934A63" w:rsidRPr="00934A63">
        <w:rPr>
          <w:rFonts w:ascii="Arial" w:hAnsi="Arial"/>
          <w:bCs/>
          <w:sz w:val="22"/>
          <w:szCs w:val="22"/>
        </w:rPr>
        <w:t xml:space="preserve">por edicto con fecha de fijación el 8 de agosto de 2017 y </w:t>
      </w:r>
      <w:proofErr w:type="spellStart"/>
      <w:r w:rsidR="00934A63" w:rsidRPr="00934A63">
        <w:rPr>
          <w:rFonts w:ascii="Arial" w:hAnsi="Arial"/>
          <w:bCs/>
          <w:sz w:val="22"/>
          <w:szCs w:val="22"/>
        </w:rPr>
        <w:t>desfijación</w:t>
      </w:r>
      <w:proofErr w:type="spellEnd"/>
      <w:r w:rsidR="00934A63" w:rsidRPr="00934A63">
        <w:rPr>
          <w:rFonts w:ascii="Arial" w:hAnsi="Arial"/>
          <w:bCs/>
          <w:sz w:val="22"/>
          <w:szCs w:val="22"/>
        </w:rPr>
        <w:t xml:space="preserve"> el día 14 de agosto de 2017</w:t>
      </w:r>
      <w:r w:rsidRPr="007C567F">
        <w:rPr>
          <w:rFonts w:ascii="Arial" w:hAnsi="Arial"/>
          <w:bCs/>
          <w:sz w:val="22"/>
          <w:szCs w:val="22"/>
        </w:rPr>
        <w:t xml:space="preserve">, dentro del término establecido en la ley. </w:t>
      </w:r>
    </w:p>
    <w:p w14:paraId="20F3F0A5" w14:textId="77777777" w:rsidR="00934A63" w:rsidRDefault="00934A63" w:rsidP="0082241E">
      <w:pPr>
        <w:spacing w:line="360" w:lineRule="auto"/>
        <w:jc w:val="both"/>
        <w:rPr>
          <w:rFonts w:ascii="Arial" w:hAnsi="Arial" w:cs="Arial"/>
          <w:color w:val="00B0F0"/>
          <w:sz w:val="22"/>
          <w:szCs w:val="22"/>
        </w:rPr>
      </w:pPr>
    </w:p>
    <w:p w14:paraId="11154143" w14:textId="788D89E2" w:rsidR="0082241E" w:rsidRPr="00934A63" w:rsidRDefault="0082241E" w:rsidP="00934A63">
      <w:pPr>
        <w:spacing w:line="360" w:lineRule="auto"/>
        <w:jc w:val="both"/>
        <w:rPr>
          <w:rFonts w:ascii="Arial" w:hAnsi="Arial"/>
          <w:bCs/>
          <w:sz w:val="22"/>
          <w:szCs w:val="22"/>
        </w:rPr>
      </w:pPr>
      <w:r>
        <w:rPr>
          <w:rFonts w:ascii="Arial" w:hAnsi="Arial"/>
          <w:bCs/>
          <w:sz w:val="22"/>
          <w:szCs w:val="22"/>
        </w:rPr>
        <w:t>En este sentido mediante el Auto 01083 del 30 de enero de 2025, notificado por aviso el día 24</w:t>
      </w:r>
      <w:r w:rsidR="00934A63">
        <w:rPr>
          <w:rFonts w:ascii="Arial" w:hAnsi="Arial"/>
          <w:bCs/>
          <w:sz w:val="22"/>
          <w:szCs w:val="22"/>
        </w:rPr>
        <w:t xml:space="preserve"> de junio de </w:t>
      </w:r>
      <w:r>
        <w:rPr>
          <w:rFonts w:ascii="Arial" w:hAnsi="Arial"/>
          <w:bCs/>
          <w:sz w:val="22"/>
          <w:szCs w:val="22"/>
        </w:rPr>
        <w:t xml:space="preserve">2025, se dio traslado para la presentación de alegatos, sin embargo, revisado el sistema </w:t>
      </w:r>
      <w:proofErr w:type="spellStart"/>
      <w:r>
        <w:rPr>
          <w:rFonts w:ascii="Arial" w:hAnsi="Arial"/>
          <w:bCs/>
          <w:sz w:val="22"/>
          <w:szCs w:val="22"/>
        </w:rPr>
        <w:t>forest</w:t>
      </w:r>
      <w:proofErr w:type="spellEnd"/>
      <w:r>
        <w:rPr>
          <w:rFonts w:ascii="Arial" w:hAnsi="Arial"/>
          <w:bCs/>
          <w:sz w:val="22"/>
          <w:szCs w:val="22"/>
        </w:rPr>
        <w:t xml:space="preserve"> de la Entidad, así como las actuaciones que reposan en el expediente mencionado, </w:t>
      </w:r>
      <w:r>
        <w:rPr>
          <w:rFonts w:ascii="Arial" w:hAnsi="Arial"/>
          <w:bCs/>
          <w:sz w:val="22"/>
          <w:szCs w:val="22"/>
        </w:rPr>
        <w:lastRenderedPageBreak/>
        <w:t>se evidenció que una vez surtido el término de 10 días otorgado al investigado (0</w:t>
      </w:r>
      <w:r w:rsidR="00817FCD">
        <w:rPr>
          <w:rFonts w:ascii="Arial" w:hAnsi="Arial"/>
          <w:bCs/>
          <w:sz w:val="22"/>
          <w:szCs w:val="22"/>
        </w:rPr>
        <w:t>9</w:t>
      </w:r>
      <w:r w:rsidR="00934A63">
        <w:rPr>
          <w:rFonts w:ascii="Arial" w:hAnsi="Arial"/>
          <w:bCs/>
          <w:sz w:val="22"/>
          <w:szCs w:val="22"/>
        </w:rPr>
        <w:t xml:space="preserve"> de julio de </w:t>
      </w:r>
      <w:r>
        <w:rPr>
          <w:rFonts w:ascii="Arial" w:hAnsi="Arial"/>
          <w:bCs/>
          <w:sz w:val="22"/>
          <w:szCs w:val="22"/>
        </w:rPr>
        <w:t>2025) el presunto infractor no presentó escrito de alegatos.</w:t>
      </w:r>
    </w:p>
    <w:p w14:paraId="77756813" w14:textId="77777777" w:rsidR="0082241E" w:rsidRPr="005A1154" w:rsidRDefault="0082241E" w:rsidP="0082241E">
      <w:pPr>
        <w:rPr>
          <w:lang w:val="es-CO" w:eastAsia="en-US"/>
        </w:rPr>
      </w:pPr>
    </w:p>
    <w:p w14:paraId="6E269EB4" w14:textId="77777777" w:rsidR="0082241E" w:rsidRPr="00611EB0" w:rsidRDefault="0082241E" w:rsidP="0082241E">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5AA35EB1" w14:textId="77777777" w:rsidR="0082241E" w:rsidRPr="00611EB0" w:rsidRDefault="0082241E" w:rsidP="0082241E">
      <w:pPr>
        <w:rPr>
          <w:sz w:val="22"/>
          <w:szCs w:val="22"/>
          <w:lang w:val="es-CO" w:eastAsia="en-US"/>
        </w:rPr>
      </w:pPr>
    </w:p>
    <w:p w14:paraId="48749D84" w14:textId="22735740" w:rsidR="0082241E" w:rsidRPr="004A6112" w:rsidRDefault="0082241E" w:rsidP="0082241E">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3CCBBC67" w14:textId="77777777" w:rsidR="0082241E" w:rsidRPr="004A6112" w:rsidRDefault="0082241E" w:rsidP="0082241E">
      <w:pPr>
        <w:spacing w:line="360" w:lineRule="auto"/>
        <w:jc w:val="both"/>
        <w:rPr>
          <w:rFonts w:ascii="Arial" w:hAnsi="Arial"/>
          <w:bCs/>
          <w:sz w:val="22"/>
          <w:szCs w:val="22"/>
          <w:lang w:val="es-CO"/>
        </w:rPr>
      </w:pPr>
    </w:p>
    <w:p w14:paraId="6F078106" w14:textId="634925B7" w:rsidR="0082241E" w:rsidRPr="0063351A" w:rsidRDefault="0082241E" w:rsidP="0082241E">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0DEDB992" w14:textId="77777777" w:rsidR="0082241E" w:rsidRPr="0063351A" w:rsidRDefault="0082241E" w:rsidP="0082241E">
      <w:pPr>
        <w:spacing w:line="360" w:lineRule="auto"/>
        <w:jc w:val="both"/>
        <w:rPr>
          <w:rFonts w:ascii="Arial" w:hAnsi="Arial"/>
          <w:bCs/>
          <w:sz w:val="22"/>
          <w:szCs w:val="22"/>
          <w:lang w:val="es-CO"/>
        </w:rPr>
      </w:pPr>
    </w:p>
    <w:p w14:paraId="73F4C936" w14:textId="77777777" w:rsidR="0082241E" w:rsidRPr="0063351A" w:rsidRDefault="0082241E" w:rsidP="0082241E">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10D81F25" w14:textId="77777777" w:rsidR="0082241E" w:rsidRPr="0063351A" w:rsidRDefault="0082241E" w:rsidP="0082241E">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E2F921A" w14:textId="77777777" w:rsidR="0082241E" w:rsidRPr="0063351A" w:rsidRDefault="0082241E" w:rsidP="0082241E">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1204CA1D" w14:textId="77777777" w:rsidR="0082241E" w:rsidRPr="0063351A" w:rsidRDefault="0082241E" w:rsidP="0082241E">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5CCA65C4" w14:textId="77777777" w:rsidR="0082241E" w:rsidRPr="0063351A" w:rsidRDefault="0082241E" w:rsidP="0082241E">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5BAF08FC" w14:textId="77777777" w:rsidR="0082241E" w:rsidRPr="0063351A" w:rsidRDefault="0082241E" w:rsidP="0082241E">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4F8A441" w14:textId="77777777" w:rsidR="0082241E" w:rsidRPr="0063351A" w:rsidRDefault="0082241E" w:rsidP="0082241E">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31C2435B" w14:textId="77777777" w:rsidR="0082241E" w:rsidRPr="0063351A" w:rsidRDefault="0082241E" w:rsidP="0082241E">
      <w:pPr>
        <w:spacing w:line="360" w:lineRule="auto"/>
        <w:jc w:val="both"/>
        <w:rPr>
          <w:rFonts w:ascii="Arial" w:hAnsi="Arial"/>
          <w:bCs/>
          <w:sz w:val="22"/>
          <w:szCs w:val="22"/>
          <w:lang w:val="es-CO"/>
        </w:rPr>
      </w:pPr>
    </w:p>
    <w:p w14:paraId="049EC990" w14:textId="06F9A722" w:rsidR="0082241E" w:rsidRPr="005E63CB" w:rsidRDefault="0082241E" w:rsidP="0082241E">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5AA74212" w14:textId="77777777" w:rsidR="0082241E" w:rsidRPr="00611EB0" w:rsidRDefault="0082241E" w:rsidP="0082241E">
      <w:pPr>
        <w:rPr>
          <w:sz w:val="22"/>
          <w:szCs w:val="22"/>
          <w:lang w:val="es-CO" w:eastAsia="en-US"/>
        </w:rPr>
      </w:pPr>
    </w:p>
    <w:p w14:paraId="5D9EA58C" w14:textId="77777777" w:rsidR="0082241E" w:rsidRPr="00611EB0" w:rsidRDefault="0082241E" w:rsidP="0082241E">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2A41D31D" w14:textId="77777777" w:rsidR="0082241E" w:rsidRPr="00611EB0" w:rsidRDefault="0082241E" w:rsidP="0082241E">
      <w:pPr>
        <w:spacing w:line="360" w:lineRule="auto"/>
        <w:rPr>
          <w:sz w:val="22"/>
          <w:szCs w:val="22"/>
          <w:lang w:val="es-CO"/>
        </w:rPr>
      </w:pPr>
    </w:p>
    <w:p w14:paraId="3A4CBE8D" w14:textId="76318A69" w:rsidR="0082241E" w:rsidRPr="00611EB0" w:rsidRDefault="0082241E" w:rsidP="0082241E">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2D36F7D9" w14:textId="77777777" w:rsidR="0082241E" w:rsidRPr="00611EB0" w:rsidRDefault="0082241E" w:rsidP="0082241E">
      <w:pPr>
        <w:spacing w:line="360" w:lineRule="auto"/>
        <w:rPr>
          <w:sz w:val="22"/>
          <w:szCs w:val="22"/>
          <w:lang w:val="es-CO" w:eastAsia="es-CO"/>
        </w:rPr>
      </w:pPr>
    </w:p>
    <w:p w14:paraId="30CF0465" w14:textId="77777777" w:rsidR="0082241E" w:rsidRPr="00611EB0" w:rsidRDefault="0082241E" w:rsidP="0082241E">
      <w:pPr>
        <w:spacing w:line="360" w:lineRule="auto"/>
        <w:rPr>
          <w:sz w:val="22"/>
          <w:szCs w:val="22"/>
          <w:lang w:val="es-CO" w:eastAsia="es-CO"/>
        </w:rPr>
      </w:pPr>
    </w:p>
    <w:p w14:paraId="10E851E3" w14:textId="77777777" w:rsidR="0082241E" w:rsidRPr="00B04C01" w:rsidRDefault="0082241E" w:rsidP="0082241E">
      <w:pPr>
        <w:pStyle w:val="Ttulo2"/>
        <w:numPr>
          <w:ilvl w:val="1"/>
          <w:numId w:val="6"/>
        </w:numPr>
        <w:spacing w:before="0" w:after="0" w:line="360" w:lineRule="auto"/>
        <w:rPr>
          <w:rFonts w:eastAsia="Times New Roman"/>
          <w:b w:val="0"/>
          <w:bCs w:val="0"/>
          <w:szCs w:val="22"/>
          <w:lang w:val="es-CO"/>
        </w:rPr>
      </w:pPr>
      <w:r w:rsidRPr="00B04C01">
        <w:rPr>
          <w:rStyle w:val="Ttulo2Car"/>
          <w:rFonts w:cs="Arial"/>
          <w:b/>
          <w:bCs/>
          <w:szCs w:val="22"/>
          <w:lang w:val="es-CO"/>
        </w:rPr>
        <w:t>BENEFICIO ILÍCITO (B)</w:t>
      </w:r>
    </w:p>
    <w:p w14:paraId="3B9A37F9" w14:textId="77777777" w:rsidR="0082241E" w:rsidRPr="00611EB0" w:rsidRDefault="0082241E" w:rsidP="0082241E">
      <w:pPr>
        <w:spacing w:line="360" w:lineRule="auto"/>
        <w:jc w:val="both"/>
        <w:rPr>
          <w:rFonts w:ascii="Arial" w:hAnsi="Arial" w:cs="Arial"/>
          <w:color w:val="000000"/>
          <w:sz w:val="22"/>
          <w:szCs w:val="22"/>
        </w:rPr>
      </w:pPr>
    </w:p>
    <w:p w14:paraId="26622260" w14:textId="77777777" w:rsidR="0082241E" w:rsidRPr="00611EB0" w:rsidRDefault="0082241E" w:rsidP="0082241E">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w:t>
      </w:r>
    </w:p>
    <w:p w14:paraId="1DCD8B54" w14:textId="77777777" w:rsidR="0082241E" w:rsidRPr="00611EB0" w:rsidRDefault="0082241E" w:rsidP="0082241E">
      <w:pPr>
        <w:spacing w:line="360" w:lineRule="auto"/>
        <w:jc w:val="both"/>
        <w:rPr>
          <w:rFonts w:ascii="Arial" w:hAnsi="Arial" w:cs="Arial"/>
          <w:color w:val="FF0000"/>
          <w:sz w:val="22"/>
          <w:szCs w:val="22"/>
        </w:rPr>
      </w:pPr>
    </w:p>
    <w:p w14:paraId="7166CFCF" w14:textId="77777777" w:rsidR="0082241E" w:rsidRPr="00611EB0" w:rsidRDefault="0082241E" w:rsidP="0082241E">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103F1E2E" w14:textId="77777777" w:rsidR="0082241E" w:rsidRPr="00611EB0" w:rsidRDefault="0082241E" w:rsidP="0082241E">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6075866D" w14:textId="77777777" w:rsidR="0082241E" w:rsidRPr="00611EB0" w:rsidRDefault="0082241E" w:rsidP="0082241E">
      <w:pPr>
        <w:spacing w:line="360" w:lineRule="auto"/>
        <w:jc w:val="both"/>
        <w:rPr>
          <w:rFonts w:ascii="Arial" w:hAnsi="Arial" w:cs="Arial"/>
          <w:sz w:val="22"/>
          <w:szCs w:val="22"/>
        </w:rPr>
      </w:pPr>
    </w:p>
    <w:p w14:paraId="17B2FAE3" w14:textId="77777777" w:rsidR="0082241E" w:rsidRPr="00611EB0" w:rsidRDefault="0082241E" w:rsidP="0082241E">
      <w:pPr>
        <w:spacing w:line="360" w:lineRule="auto"/>
        <w:jc w:val="both"/>
        <w:rPr>
          <w:rFonts w:ascii="Arial" w:hAnsi="Arial" w:cs="Arial"/>
          <w:sz w:val="22"/>
          <w:szCs w:val="22"/>
        </w:rPr>
      </w:pPr>
      <w:r w:rsidRPr="00611EB0">
        <w:rPr>
          <w:rFonts w:ascii="Arial" w:hAnsi="Arial" w:cs="Arial"/>
          <w:sz w:val="22"/>
          <w:szCs w:val="22"/>
        </w:rPr>
        <w:t xml:space="preserve">Dónde: </w:t>
      </w:r>
    </w:p>
    <w:p w14:paraId="484F9089" w14:textId="77777777" w:rsidR="0082241E" w:rsidRPr="00611EB0" w:rsidRDefault="0082241E" w:rsidP="0082241E">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2F68A8D8" w14:textId="77777777" w:rsidR="0082241E" w:rsidRPr="00611EB0" w:rsidRDefault="0082241E" w:rsidP="0082241E">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5D222E79" w14:textId="77777777" w:rsidR="0082241E" w:rsidRPr="00611EB0" w:rsidRDefault="0082241E" w:rsidP="0082241E">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0E40A4E3" w14:textId="77777777" w:rsidR="0082241E" w:rsidRPr="00611EB0" w:rsidRDefault="0082241E" w:rsidP="0082241E">
      <w:pPr>
        <w:spacing w:line="360" w:lineRule="auto"/>
        <w:jc w:val="both"/>
        <w:rPr>
          <w:rFonts w:ascii="Arial" w:hAnsi="Arial" w:cs="Arial"/>
          <w:b/>
          <w:iCs/>
          <w:color w:val="000000"/>
          <w:sz w:val="22"/>
          <w:szCs w:val="22"/>
          <w:u w:val="single"/>
        </w:rPr>
      </w:pPr>
    </w:p>
    <w:p w14:paraId="61025E5F" w14:textId="77777777" w:rsidR="0082241E" w:rsidRPr="00611EB0" w:rsidRDefault="0082241E" w:rsidP="0082241E">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w:t>
      </w:r>
      <w:r w:rsidRPr="00611EB0">
        <w:rPr>
          <w:rFonts w:ascii="Arial" w:hAnsi="Arial" w:cs="Arial"/>
          <w:b/>
          <w:iCs/>
          <w:color w:val="000000"/>
          <w:sz w:val="22"/>
          <w:szCs w:val="22"/>
          <w:u w:val="single"/>
          <w:vertAlign w:val="subscript"/>
        </w:rPr>
        <w:t>1</w:t>
      </w:r>
      <w:r w:rsidRPr="00611EB0">
        <w:rPr>
          <w:rFonts w:ascii="Arial" w:hAnsi="Arial" w:cs="Arial"/>
          <w:b/>
          <w:iCs/>
          <w:color w:val="000000"/>
          <w:sz w:val="22"/>
          <w:szCs w:val="22"/>
          <w:u w:val="single"/>
        </w:rPr>
        <w:t>)</w:t>
      </w:r>
    </w:p>
    <w:p w14:paraId="32EB4E69" w14:textId="77777777" w:rsidR="0082241E" w:rsidRPr="00611EB0" w:rsidRDefault="0082241E" w:rsidP="0082241E">
      <w:pPr>
        <w:spacing w:line="360" w:lineRule="auto"/>
        <w:jc w:val="both"/>
        <w:rPr>
          <w:rFonts w:ascii="Arial" w:hAnsi="Arial" w:cs="Arial"/>
          <w:b/>
          <w:iCs/>
          <w:color w:val="000000"/>
          <w:sz w:val="22"/>
          <w:szCs w:val="22"/>
          <w:u w:val="single"/>
        </w:rPr>
      </w:pPr>
    </w:p>
    <w:p w14:paraId="082BDB34" w14:textId="77777777" w:rsidR="0082241E" w:rsidRPr="00611EB0" w:rsidRDefault="0082241E" w:rsidP="0082241E">
      <w:pPr>
        <w:tabs>
          <w:tab w:val="left" w:pos="0"/>
        </w:tabs>
        <w:spacing w:line="360" w:lineRule="auto"/>
        <w:jc w:val="both"/>
        <w:rPr>
          <w:rFonts w:ascii="Arial" w:hAnsi="Arial" w:cs="Arial"/>
          <w:i/>
          <w:iCs/>
          <w:sz w:val="22"/>
          <w:szCs w:val="22"/>
        </w:rPr>
      </w:pPr>
      <w:r w:rsidRPr="00611EB0">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w:t>
      </w:r>
      <w:r w:rsidRPr="00611EB0">
        <w:rPr>
          <w:rFonts w:ascii="Arial" w:hAnsi="Arial" w:cs="Arial"/>
          <w:i/>
          <w:iCs/>
          <w:sz w:val="22"/>
          <w:szCs w:val="22"/>
        </w:rPr>
        <w:lastRenderedPageBreak/>
        <w:t xml:space="preserve">de recursos (minerales, fauna, flora, </w:t>
      </w:r>
      <w:proofErr w:type="spellStart"/>
      <w:r w:rsidRPr="00611EB0">
        <w:rPr>
          <w:rFonts w:ascii="Arial" w:hAnsi="Arial" w:cs="Arial"/>
          <w:i/>
          <w:iCs/>
          <w:sz w:val="22"/>
          <w:szCs w:val="22"/>
        </w:rPr>
        <w:t>etc</w:t>
      </w:r>
      <w:proofErr w:type="spellEnd"/>
      <w:r w:rsidRPr="00611EB0">
        <w:rPr>
          <w:rFonts w:ascii="Arial" w:hAnsi="Arial" w:cs="Arial"/>
          <w:i/>
          <w:iCs/>
          <w:sz w:val="22"/>
          <w:szCs w:val="22"/>
        </w:rPr>
        <w:t>)”, donde el infractor espera obtener un ingreso económico por la venta o comercialización del recurso extraído. En estos casos, el ingreso esperado se encuentra asociado al valor promedio de mercado d</w:t>
      </w:r>
      <w:r>
        <w:rPr>
          <w:rFonts w:ascii="Arial" w:hAnsi="Arial" w:cs="Arial"/>
          <w:i/>
          <w:iCs/>
          <w:sz w:val="22"/>
          <w:szCs w:val="22"/>
        </w:rPr>
        <w:t>e</w:t>
      </w:r>
      <w:r w:rsidRPr="00611EB0">
        <w:rPr>
          <w:rFonts w:ascii="Arial" w:hAnsi="Arial" w:cs="Arial"/>
          <w:i/>
          <w:iCs/>
          <w:sz w:val="22"/>
          <w:szCs w:val="22"/>
        </w:rPr>
        <w:t>l bien que se pretende comercializar.”</w:t>
      </w:r>
    </w:p>
    <w:p w14:paraId="15851131" w14:textId="77777777" w:rsidR="0082241E" w:rsidRPr="00611EB0" w:rsidRDefault="0082241E" w:rsidP="0082241E">
      <w:pPr>
        <w:spacing w:line="360" w:lineRule="auto"/>
        <w:ind w:left="708" w:hanging="708"/>
        <w:contextualSpacing/>
        <w:jc w:val="both"/>
        <w:rPr>
          <w:rFonts w:ascii="Arial" w:hAnsi="Arial" w:cs="Arial"/>
          <w:i/>
          <w:iCs/>
          <w:sz w:val="22"/>
          <w:szCs w:val="22"/>
        </w:rPr>
      </w:pPr>
    </w:p>
    <w:p w14:paraId="2CF13A3A" w14:textId="77777777" w:rsidR="0082241E" w:rsidRPr="00611EB0" w:rsidRDefault="0082241E" w:rsidP="0082241E">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0C337472" w14:textId="01D7E64A" w:rsidR="006C2006" w:rsidRDefault="006C2006" w:rsidP="006C2006">
      <w:pPr>
        <w:spacing w:line="360" w:lineRule="auto"/>
        <w:jc w:val="both"/>
        <w:rPr>
          <w:rFonts w:ascii="Arial" w:eastAsia="Arial" w:hAnsi="Arial" w:cs="Arial"/>
          <w:sz w:val="22"/>
          <w:szCs w:val="22"/>
        </w:rPr>
      </w:pPr>
      <w:r w:rsidRPr="002626E0">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w:t>
      </w:r>
      <w:r w:rsidRPr="00826A9A">
        <w:rPr>
          <w:rFonts w:ascii="Arial" w:eastAsia="Arial" w:hAnsi="Arial" w:cs="Arial"/>
          <w:sz w:val="22"/>
          <w:szCs w:val="22"/>
          <w:u w:val="single"/>
        </w:rPr>
        <w:t xml:space="preserve">no generó un </w:t>
      </w:r>
      <w:r w:rsidRPr="00934A63">
        <w:rPr>
          <w:rFonts w:ascii="Arial" w:eastAsia="Arial" w:hAnsi="Arial" w:cs="Arial"/>
          <w:sz w:val="22"/>
          <w:szCs w:val="22"/>
          <w:u w:val="single"/>
        </w:rPr>
        <w:t>ingreso directo</w:t>
      </w:r>
      <w:r w:rsidRPr="00934A63">
        <w:rPr>
          <w:rFonts w:ascii="Arial" w:eastAsia="Arial" w:hAnsi="Arial" w:cs="Arial"/>
          <w:sz w:val="22"/>
          <w:szCs w:val="22"/>
        </w:rPr>
        <w:t xml:space="preserve"> fruto </w:t>
      </w:r>
      <w:r w:rsidRPr="002626E0">
        <w:rPr>
          <w:rFonts w:ascii="Arial" w:eastAsia="Arial" w:hAnsi="Arial" w:cs="Arial"/>
          <w:sz w:val="22"/>
          <w:szCs w:val="22"/>
        </w:rPr>
        <w:t xml:space="preserve">de la infracción a la normativa ambiental. </w:t>
      </w:r>
    </w:p>
    <w:p w14:paraId="4D013416" w14:textId="77777777" w:rsidR="00934A63" w:rsidRDefault="00934A63" w:rsidP="006C2006">
      <w:pPr>
        <w:spacing w:line="360" w:lineRule="auto"/>
        <w:jc w:val="both"/>
        <w:rPr>
          <w:rFonts w:ascii="Arial" w:eastAsia="Arial" w:hAnsi="Arial" w:cs="Arial"/>
          <w:sz w:val="22"/>
          <w:szCs w:val="22"/>
        </w:rPr>
      </w:pPr>
    </w:p>
    <w:p w14:paraId="48E5E8C7" w14:textId="77777777" w:rsidR="0082241E" w:rsidRPr="00934A63" w:rsidRDefault="0082241E" w:rsidP="0082241E">
      <w:pPr>
        <w:spacing w:line="360" w:lineRule="auto"/>
        <w:jc w:val="center"/>
        <w:rPr>
          <w:rFonts w:ascii="Arial" w:hAnsi="Arial"/>
          <w:b/>
          <w:bCs/>
          <w:sz w:val="22"/>
          <w:szCs w:val="22"/>
          <w:lang w:val="es-CO"/>
        </w:rPr>
      </w:pPr>
      <w:r w:rsidRPr="00934A63">
        <w:rPr>
          <w:rFonts w:ascii="Arial" w:hAnsi="Arial"/>
          <w:b/>
          <w:bCs/>
          <w:sz w:val="22"/>
          <w:szCs w:val="22"/>
          <w:lang w:val="es-CO"/>
        </w:rPr>
        <w:t>y</w:t>
      </w:r>
      <w:r w:rsidRPr="00934A63">
        <w:rPr>
          <w:rFonts w:ascii="Arial" w:hAnsi="Arial"/>
          <w:b/>
          <w:bCs/>
          <w:sz w:val="22"/>
          <w:szCs w:val="22"/>
          <w:vertAlign w:val="subscript"/>
          <w:lang w:val="es-CO"/>
        </w:rPr>
        <w:t xml:space="preserve">1 </w:t>
      </w:r>
      <w:r w:rsidRPr="00934A63">
        <w:rPr>
          <w:rFonts w:ascii="Arial" w:hAnsi="Arial"/>
          <w:b/>
          <w:bCs/>
          <w:sz w:val="22"/>
          <w:szCs w:val="22"/>
          <w:lang w:val="es-CO"/>
        </w:rPr>
        <w:t>= 0</w:t>
      </w:r>
    </w:p>
    <w:p w14:paraId="371FF242" w14:textId="77777777" w:rsidR="0082241E" w:rsidRPr="00611EB0" w:rsidRDefault="0082241E" w:rsidP="0082241E">
      <w:pPr>
        <w:spacing w:line="360" w:lineRule="auto"/>
        <w:jc w:val="both"/>
        <w:rPr>
          <w:rFonts w:ascii="Arial" w:hAnsi="Arial" w:cs="Arial"/>
          <w:b/>
          <w:iCs/>
          <w:color w:val="000000"/>
          <w:sz w:val="22"/>
          <w:szCs w:val="22"/>
          <w:u w:val="single"/>
        </w:rPr>
      </w:pPr>
    </w:p>
    <w:p w14:paraId="5F9DB141" w14:textId="77777777" w:rsidR="0082241E" w:rsidRPr="00611EB0" w:rsidRDefault="0082241E" w:rsidP="0082241E">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w:t>
      </w:r>
      <w:r w:rsidRPr="00611EB0">
        <w:rPr>
          <w:rFonts w:ascii="Arial" w:hAnsi="Arial" w:cs="Arial"/>
          <w:b/>
          <w:iCs/>
          <w:color w:val="000000"/>
          <w:sz w:val="22"/>
          <w:szCs w:val="22"/>
          <w:u w:val="single"/>
          <w:vertAlign w:val="subscript"/>
        </w:rPr>
        <w:t>2</w:t>
      </w:r>
      <w:r w:rsidRPr="00611EB0">
        <w:rPr>
          <w:rFonts w:ascii="Arial" w:hAnsi="Arial" w:cs="Arial"/>
          <w:b/>
          <w:iCs/>
          <w:color w:val="000000"/>
          <w:sz w:val="22"/>
          <w:szCs w:val="22"/>
          <w:u w:val="single"/>
        </w:rPr>
        <w:t>)</w:t>
      </w:r>
    </w:p>
    <w:p w14:paraId="3FA5FE4E" w14:textId="77777777" w:rsidR="0082241E" w:rsidRPr="00611EB0" w:rsidRDefault="0082241E" w:rsidP="0082241E">
      <w:pPr>
        <w:spacing w:line="360" w:lineRule="auto"/>
        <w:jc w:val="both"/>
        <w:rPr>
          <w:rFonts w:ascii="Arial" w:hAnsi="Arial" w:cs="Arial"/>
          <w:b/>
          <w:iCs/>
          <w:color w:val="000000"/>
          <w:sz w:val="22"/>
          <w:szCs w:val="22"/>
          <w:u w:val="single"/>
        </w:rPr>
      </w:pPr>
    </w:p>
    <w:p w14:paraId="5E19BB32" w14:textId="77777777" w:rsidR="0082241E" w:rsidRDefault="0082241E" w:rsidP="0082241E">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p>
    <w:p w14:paraId="054C4D9C" w14:textId="77777777" w:rsidR="00934A63" w:rsidRDefault="00934A63" w:rsidP="0082241E">
      <w:pPr>
        <w:spacing w:line="360" w:lineRule="auto"/>
        <w:contextualSpacing/>
        <w:jc w:val="both"/>
        <w:rPr>
          <w:rFonts w:ascii="Calibri" w:eastAsia="Calibri" w:hAnsi="Calibri"/>
          <w:sz w:val="22"/>
          <w:szCs w:val="22"/>
          <w:lang w:val="es-CO" w:eastAsia="en-US"/>
        </w:rPr>
      </w:pPr>
    </w:p>
    <w:p w14:paraId="5C5967D2" w14:textId="6DF258F9" w:rsidR="0082241E" w:rsidRPr="00611EB0" w:rsidRDefault="0082241E" w:rsidP="0082241E">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05F5DDCD" w14:textId="1E225136" w:rsidR="000A4B46" w:rsidRPr="00934A63" w:rsidRDefault="000A4B46" w:rsidP="000A4B46">
      <w:pPr>
        <w:spacing w:line="360" w:lineRule="auto"/>
        <w:jc w:val="both"/>
        <w:rPr>
          <w:rFonts w:ascii="Arial" w:hAnsi="Arial" w:cs="Arial"/>
          <w:iCs/>
          <w:sz w:val="22"/>
          <w:szCs w:val="22"/>
        </w:rPr>
      </w:pPr>
      <w:r w:rsidRPr="00934A63">
        <w:rPr>
          <w:rFonts w:ascii="Arial" w:hAnsi="Arial" w:cs="Arial"/>
          <w:iCs/>
          <w:sz w:val="22"/>
          <w:szCs w:val="22"/>
        </w:rPr>
        <w:t xml:space="preserve">El costo evitado se relaciona con las obras que la investigada debía adecuar para el aislamiento acústico y la mitigación de emisiones sonoras, las cuales están relacionado con </w:t>
      </w:r>
      <w:r w:rsidR="00E17E85" w:rsidRPr="00934A63">
        <w:rPr>
          <w:rFonts w:ascii="Arial" w:hAnsi="Arial" w:cs="Arial"/>
          <w:iCs/>
          <w:sz w:val="22"/>
          <w:szCs w:val="22"/>
        </w:rPr>
        <w:t>los cargos</w:t>
      </w:r>
      <w:r w:rsidRPr="00934A63">
        <w:rPr>
          <w:rFonts w:ascii="Arial" w:hAnsi="Arial" w:cs="Arial"/>
          <w:iCs/>
          <w:sz w:val="22"/>
          <w:szCs w:val="22"/>
        </w:rPr>
        <w:t xml:space="preserve"> formulado</w:t>
      </w:r>
      <w:r w:rsidR="00E17E85" w:rsidRPr="00934A63">
        <w:rPr>
          <w:rFonts w:ascii="Arial" w:hAnsi="Arial" w:cs="Arial"/>
          <w:iCs/>
          <w:sz w:val="22"/>
          <w:szCs w:val="22"/>
        </w:rPr>
        <w:t>s</w:t>
      </w:r>
      <w:r w:rsidRPr="00934A63">
        <w:rPr>
          <w:rFonts w:ascii="Arial" w:hAnsi="Arial" w:cs="Arial"/>
          <w:iCs/>
          <w:sz w:val="22"/>
          <w:szCs w:val="22"/>
        </w:rPr>
        <w:t xml:space="preserve"> a través del</w:t>
      </w:r>
      <w:r w:rsidR="00934A63">
        <w:rPr>
          <w:rFonts w:ascii="Arial" w:hAnsi="Arial" w:cs="Arial"/>
          <w:iCs/>
          <w:sz w:val="22"/>
          <w:szCs w:val="22"/>
        </w:rPr>
        <w:t xml:space="preserve"> </w:t>
      </w:r>
      <w:r w:rsidR="00934A63" w:rsidRPr="00724032">
        <w:rPr>
          <w:rFonts w:ascii="Arial" w:hAnsi="Arial" w:cs="Arial"/>
          <w:iCs/>
          <w:color w:val="000000" w:themeColor="text1"/>
          <w:sz w:val="22"/>
          <w:szCs w:val="22"/>
        </w:rPr>
        <w:t>01887 de 30 de junio de 2017</w:t>
      </w:r>
      <w:r w:rsidR="00E17E85" w:rsidRPr="00934A63">
        <w:rPr>
          <w:rFonts w:ascii="Arial" w:hAnsi="Arial" w:cs="Arial"/>
          <w:iCs/>
          <w:sz w:val="22"/>
          <w:szCs w:val="22"/>
        </w:rPr>
        <w:t>,</w:t>
      </w:r>
      <w:r w:rsidRPr="00934A63">
        <w:rPr>
          <w:rFonts w:ascii="Arial" w:hAnsi="Arial" w:cs="Arial"/>
          <w:iCs/>
          <w:sz w:val="22"/>
          <w:szCs w:val="22"/>
        </w:rPr>
        <w:t xml:space="preserve"> sin embargo, con la información que reposa en el expediente</w:t>
      </w:r>
      <w:r w:rsidR="00934A63">
        <w:rPr>
          <w:rFonts w:ascii="Arial" w:hAnsi="Arial" w:cs="Arial"/>
          <w:iCs/>
          <w:sz w:val="22"/>
          <w:szCs w:val="22"/>
        </w:rPr>
        <w:t xml:space="preserve"> </w:t>
      </w:r>
      <w:r w:rsidR="00934A63" w:rsidRPr="00934A63">
        <w:rPr>
          <w:rFonts w:ascii="Arial" w:eastAsia="Calibri" w:hAnsi="Arial" w:cs="Arial"/>
          <w:sz w:val="22"/>
          <w:szCs w:val="22"/>
          <w:lang w:eastAsia="en-US"/>
        </w:rPr>
        <w:t>SDA-08-2012-2124</w:t>
      </w:r>
      <w:r w:rsidRPr="00934A63">
        <w:rPr>
          <w:rFonts w:ascii="Arial" w:hAnsi="Arial" w:cs="Arial"/>
          <w:iCs/>
          <w:sz w:val="22"/>
          <w:szCs w:val="22"/>
        </w:rPr>
        <w:t xml:space="preserve">, no es posible para la Secretaría Distrital de Ambiente cuantificar con exactitud este valor, ya que estas obras dependen de las condiciones particulares de funcionamiento del lugar. </w:t>
      </w:r>
    </w:p>
    <w:p w14:paraId="6A5DCF1D" w14:textId="77777777" w:rsidR="0082241E" w:rsidRDefault="0082241E" w:rsidP="0082241E">
      <w:pPr>
        <w:spacing w:line="360" w:lineRule="auto"/>
        <w:jc w:val="both"/>
        <w:rPr>
          <w:rFonts w:ascii="Arial" w:hAnsi="Arial" w:cs="Arial"/>
          <w:iCs/>
          <w:sz w:val="22"/>
          <w:szCs w:val="22"/>
        </w:rPr>
      </w:pPr>
    </w:p>
    <w:p w14:paraId="2BDF8CF0" w14:textId="77777777" w:rsidR="0082241E" w:rsidRPr="00611EB0" w:rsidRDefault="0082241E" w:rsidP="0082241E">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3A2EA143" w14:textId="77777777" w:rsidR="0082241E" w:rsidRPr="00C011C7" w:rsidRDefault="0082241E" w:rsidP="0082241E">
      <w:pPr>
        <w:spacing w:line="360" w:lineRule="auto"/>
        <w:jc w:val="both"/>
        <w:rPr>
          <w:rFonts w:ascii="Arial" w:hAnsi="Arial" w:cs="Arial"/>
          <w:iCs/>
          <w:color w:val="2F5496" w:themeColor="accent1" w:themeShade="BF"/>
          <w:sz w:val="22"/>
          <w:szCs w:val="22"/>
          <w:lang w:val="en-US"/>
        </w:rPr>
      </w:pPr>
    </w:p>
    <w:p w14:paraId="43E0C5AE" w14:textId="5607FE99" w:rsidR="0082241E" w:rsidRPr="008C24F4" w:rsidRDefault="0082241E" w:rsidP="008C24F4">
      <w:pPr>
        <w:spacing w:line="360" w:lineRule="auto"/>
        <w:jc w:val="center"/>
        <w:rPr>
          <w:rFonts w:ascii="Arial" w:hAnsi="Arial"/>
          <w:b/>
          <w:bCs/>
          <w:sz w:val="22"/>
          <w:szCs w:val="22"/>
          <w:lang w:val="en-US"/>
        </w:rPr>
      </w:pPr>
      <w:r w:rsidRPr="008C24F4">
        <w:rPr>
          <w:rFonts w:ascii="Arial" w:hAnsi="Arial"/>
          <w:b/>
          <w:bCs/>
          <w:sz w:val="22"/>
          <w:szCs w:val="22"/>
          <w:lang w:val="en-US"/>
        </w:rPr>
        <w:lastRenderedPageBreak/>
        <w:t>y</w:t>
      </w:r>
      <w:r w:rsidRPr="008C24F4">
        <w:rPr>
          <w:rFonts w:ascii="Arial" w:hAnsi="Arial"/>
          <w:b/>
          <w:bCs/>
          <w:sz w:val="22"/>
          <w:szCs w:val="22"/>
          <w:vertAlign w:val="subscript"/>
          <w:lang w:val="en-US"/>
        </w:rPr>
        <w:t xml:space="preserve">2 </w:t>
      </w:r>
      <w:r w:rsidRPr="008C24F4">
        <w:rPr>
          <w:rFonts w:ascii="Arial" w:hAnsi="Arial"/>
          <w:b/>
          <w:bCs/>
          <w:sz w:val="22"/>
          <w:szCs w:val="22"/>
          <w:lang w:val="en-US"/>
        </w:rPr>
        <w:t>= 0</w:t>
      </w:r>
    </w:p>
    <w:p w14:paraId="210C7B0E" w14:textId="77777777" w:rsidR="0082241E" w:rsidRPr="00611EB0" w:rsidRDefault="0082241E" w:rsidP="0082241E">
      <w:pPr>
        <w:spacing w:line="360" w:lineRule="auto"/>
        <w:jc w:val="both"/>
        <w:rPr>
          <w:rFonts w:ascii="Arial" w:hAnsi="Arial" w:cs="Arial"/>
          <w:b/>
          <w:iCs/>
          <w:color w:val="000000"/>
          <w:sz w:val="22"/>
          <w:szCs w:val="22"/>
          <w:u w:val="single"/>
        </w:rPr>
      </w:pPr>
    </w:p>
    <w:p w14:paraId="76D98F91" w14:textId="77777777" w:rsidR="0082241E" w:rsidRPr="00611EB0" w:rsidRDefault="0082241E" w:rsidP="0082241E">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w:t>
      </w:r>
      <w:r w:rsidRPr="00611EB0">
        <w:rPr>
          <w:rFonts w:ascii="Arial" w:hAnsi="Arial" w:cs="Arial"/>
          <w:b/>
          <w:iCs/>
          <w:color w:val="000000"/>
          <w:sz w:val="22"/>
          <w:szCs w:val="22"/>
          <w:u w:val="single"/>
          <w:vertAlign w:val="subscript"/>
        </w:rPr>
        <w:t>3</w:t>
      </w:r>
      <w:r w:rsidRPr="00611EB0">
        <w:rPr>
          <w:rFonts w:ascii="Arial" w:hAnsi="Arial" w:cs="Arial"/>
          <w:b/>
          <w:iCs/>
          <w:color w:val="000000"/>
          <w:sz w:val="22"/>
          <w:szCs w:val="22"/>
          <w:u w:val="single"/>
        </w:rPr>
        <w:t>)</w:t>
      </w:r>
    </w:p>
    <w:p w14:paraId="13659275" w14:textId="77777777" w:rsidR="0082241E" w:rsidRPr="00611EB0" w:rsidRDefault="0082241E" w:rsidP="0082241E">
      <w:pPr>
        <w:spacing w:line="360" w:lineRule="auto"/>
        <w:jc w:val="both"/>
        <w:rPr>
          <w:rFonts w:ascii="Arial" w:hAnsi="Arial" w:cs="Arial"/>
          <w:iCs/>
          <w:color w:val="000000"/>
          <w:sz w:val="22"/>
          <w:szCs w:val="22"/>
        </w:rPr>
      </w:pPr>
    </w:p>
    <w:p w14:paraId="3AB051D2" w14:textId="77777777" w:rsidR="0082241E" w:rsidRPr="00611EB0" w:rsidRDefault="0082241E" w:rsidP="0082241E">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p>
    <w:p w14:paraId="193FAB6D" w14:textId="77777777" w:rsidR="0082241E" w:rsidRPr="00611EB0" w:rsidRDefault="0082241E" w:rsidP="0082241E">
      <w:pPr>
        <w:spacing w:line="360" w:lineRule="auto"/>
        <w:jc w:val="both"/>
        <w:rPr>
          <w:rFonts w:ascii="Arial" w:hAnsi="Arial" w:cs="Arial"/>
          <w:i/>
          <w:iCs/>
          <w:color w:val="000000"/>
          <w:sz w:val="22"/>
          <w:szCs w:val="22"/>
        </w:rPr>
      </w:pPr>
    </w:p>
    <w:p w14:paraId="3AA028AC" w14:textId="77777777" w:rsidR="0082241E" w:rsidRPr="00611EB0" w:rsidRDefault="0082241E" w:rsidP="0082241E">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45318B" w14:textId="77777777" w:rsidR="0082241E" w:rsidRPr="00611EB0" w:rsidRDefault="0082241E" w:rsidP="0082241E">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528A59EB" w14:textId="77777777" w:rsidR="0082241E" w:rsidRPr="008C24F4" w:rsidRDefault="0082241E" w:rsidP="0082241E">
      <w:pPr>
        <w:spacing w:line="360" w:lineRule="auto"/>
        <w:jc w:val="center"/>
        <w:rPr>
          <w:rFonts w:ascii="Arial" w:hAnsi="Arial"/>
          <w:b/>
          <w:bCs/>
          <w:sz w:val="22"/>
          <w:szCs w:val="22"/>
          <w:lang w:val="es-CO"/>
        </w:rPr>
      </w:pPr>
      <w:r w:rsidRPr="008C24F4">
        <w:rPr>
          <w:rFonts w:ascii="Arial" w:hAnsi="Arial"/>
          <w:b/>
          <w:bCs/>
          <w:sz w:val="22"/>
          <w:szCs w:val="22"/>
          <w:lang w:val="es-CO"/>
        </w:rPr>
        <w:t>y</w:t>
      </w:r>
      <w:r w:rsidRPr="008C24F4">
        <w:rPr>
          <w:rFonts w:ascii="Arial" w:hAnsi="Arial"/>
          <w:b/>
          <w:bCs/>
          <w:sz w:val="22"/>
          <w:szCs w:val="22"/>
          <w:vertAlign w:val="subscript"/>
          <w:lang w:val="es-CO"/>
        </w:rPr>
        <w:t xml:space="preserve">3 </w:t>
      </w:r>
      <w:r w:rsidRPr="008C24F4">
        <w:rPr>
          <w:rFonts w:ascii="Arial" w:hAnsi="Arial"/>
          <w:b/>
          <w:bCs/>
          <w:sz w:val="22"/>
          <w:szCs w:val="22"/>
          <w:lang w:val="es-CO"/>
        </w:rPr>
        <w:t>= 0</w:t>
      </w:r>
    </w:p>
    <w:p w14:paraId="142B19D9" w14:textId="77777777" w:rsidR="0082241E" w:rsidRPr="00611EB0" w:rsidRDefault="0082241E" w:rsidP="0082241E">
      <w:pPr>
        <w:spacing w:line="360" w:lineRule="auto"/>
        <w:jc w:val="both"/>
        <w:rPr>
          <w:rFonts w:ascii="Arial" w:hAnsi="Arial" w:cs="Arial"/>
          <w:iCs/>
          <w:color w:val="000000"/>
          <w:sz w:val="22"/>
          <w:szCs w:val="22"/>
        </w:rPr>
      </w:pPr>
    </w:p>
    <w:p w14:paraId="548B637C" w14:textId="77777777" w:rsidR="0082241E" w:rsidRPr="00611EB0" w:rsidRDefault="0082241E" w:rsidP="0082241E">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02747B18" w14:textId="77777777" w:rsidR="0082241E" w:rsidRPr="00611EB0" w:rsidRDefault="0082241E" w:rsidP="0082241E">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w:t>
      </w:r>
    </w:p>
    <w:p w14:paraId="49A3028A" w14:textId="77777777" w:rsidR="0082241E" w:rsidRPr="00611EB0" w:rsidRDefault="0082241E" w:rsidP="0082241E">
      <w:pPr>
        <w:spacing w:line="360" w:lineRule="auto"/>
        <w:jc w:val="both"/>
        <w:rPr>
          <w:rFonts w:ascii="Arial" w:hAnsi="Arial" w:cs="Arial"/>
          <w:i/>
          <w:iCs/>
          <w:color w:val="000000"/>
          <w:sz w:val="22"/>
          <w:szCs w:val="22"/>
        </w:rPr>
      </w:pPr>
    </w:p>
    <w:p w14:paraId="0DA5322B" w14:textId="77777777" w:rsidR="0082241E" w:rsidRPr="00611EB0" w:rsidRDefault="0082241E" w:rsidP="0082241E">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w:t>
      </w:r>
      <w:r>
        <w:rPr>
          <w:rFonts w:ascii="Arial" w:hAnsi="Arial" w:cs="Arial"/>
          <w:iCs/>
          <w:color w:val="000000"/>
          <w:sz w:val="22"/>
          <w:szCs w:val="22"/>
        </w:rPr>
        <w:t>a</w:t>
      </w:r>
      <w:r w:rsidRPr="00611EB0">
        <w:rPr>
          <w:rFonts w:ascii="Arial" w:hAnsi="Arial" w:cs="Arial"/>
          <w:iCs/>
          <w:color w:val="000000"/>
          <w:sz w:val="22"/>
          <w:szCs w:val="22"/>
        </w:rPr>
        <w:t xml:space="preserve"> Autoridad Ambiental:</w:t>
      </w:r>
    </w:p>
    <w:p w14:paraId="1582516C" w14:textId="77777777" w:rsidR="0082241E" w:rsidRPr="00611EB0" w:rsidRDefault="0082241E" w:rsidP="0082241E">
      <w:pPr>
        <w:spacing w:line="360" w:lineRule="auto"/>
        <w:jc w:val="both"/>
        <w:rPr>
          <w:rFonts w:ascii="Arial" w:hAnsi="Arial" w:cs="Arial"/>
          <w:iCs/>
          <w:color w:val="000000"/>
          <w:sz w:val="22"/>
          <w:szCs w:val="22"/>
        </w:rPr>
      </w:pPr>
    </w:p>
    <w:p w14:paraId="437A5FBF" w14:textId="77777777" w:rsidR="0082241E" w:rsidRPr="00611EB0" w:rsidRDefault="0082241E" w:rsidP="0082241E">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48B7EF1D" w14:textId="77777777" w:rsidR="0082241E" w:rsidRPr="00611EB0" w:rsidRDefault="0082241E" w:rsidP="0082241E">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535D0560" w14:textId="77777777" w:rsidR="0082241E" w:rsidRPr="00611EB0" w:rsidRDefault="0082241E" w:rsidP="0082241E">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32A4058C" w14:textId="77777777" w:rsidR="0082241E" w:rsidRPr="00611EB0" w:rsidRDefault="0082241E" w:rsidP="0082241E">
      <w:pPr>
        <w:spacing w:line="360" w:lineRule="auto"/>
        <w:jc w:val="both"/>
        <w:rPr>
          <w:rFonts w:ascii="Arial" w:hAnsi="Arial" w:cs="Arial"/>
          <w:iCs/>
          <w:color w:val="000000" w:themeColor="text1"/>
          <w:sz w:val="22"/>
          <w:szCs w:val="22"/>
        </w:rPr>
      </w:pPr>
    </w:p>
    <w:p w14:paraId="1151567A" w14:textId="77777777" w:rsidR="0082241E" w:rsidRPr="00611EB0" w:rsidRDefault="0082241E" w:rsidP="0082241E">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3CE1FBFD" w14:textId="77777777" w:rsidR="00205498" w:rsidRPr="00611EB0" w:rsidRDefault="00205498" w:rsidP="00205498">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 xml:space="preserve">B = </w:t>
      </w:r>
      <w:r w:rsidRPr="00611EB0">
        <w:rPr>
          <w:rFonts w:ascii="Arial" w:hAnsi="Arial" w:cs="Arial"/>
          <w:b/>
          <w:iCs/>
          <w:sz w:val="22"/>
          <w:szCs w:val="22"/>
        </w:rPr>
        <w:t>$0</w:t>
      </w:r>
    </w:p>
    <w:p w14:paraId="786F5212" w14:textId="77777777" w:rsidR="0082241E" w:rsidRPr="00611EB0" w:rsidRDefault="0082241E" w:rsidP="0082241E">
      <w:pPr>
        <w:spacing w:line="360" w:lineRule="auto"/>
        <w:jc w:val="both"/>
        <w:rPr>
          <w:rFonts w:ascii="Arial" w:hAnsi="Arial" w:cs="Arial"/>
          <w:iCs/>
          <w:color w:val="000000" w:themeColor="text1"/>
          <w:sz w:val="22"/>
          <w:szCs w:val="22"/>
        </w:rPr>
      </w:pPr>
    </w:p>
    <w:p w14:paraId="38292DD2" w14:textId="0BBF27B9" w:rsidR="0082241E" w:rsidRPr="008C24F4" w:rsidRDefault="00CE26AE" w:rsidP="0082241E">
      <w:pPr>
        <w:spacing w:line="360" w:lineRule="auto"/>
        <w:jc w:val="both"/>
        <w:rPr>
          <w:rFonts w:ascii="Arial" w:hAnsi="Arial" w:cs="Arial"/>
          <w:iCs/>
          <w:sz w:val="22"/>
          <w:szCs w:val="22"/>
        </w:rPr>
      </w:pPr>
      <w:r w:rsidRPr="008C24F4">
        <w:rPr>
          <w:rFonts w:ascii="Arial" w:hAnsi="Arial" w:cs="Arial"/>
          <w:iCs/>
          <w:sz w:val="22"/>
          <w:szCs w:val="22"/>
        </w:rPr>
        <w:lastRenderedPageBreak/>
        <w:t xml:space="preserve">Es de aclarar que el infractor obtuvo un beneficio ilícito representado en </w:t>
      </w:r>
      <w:r w:rsidRPr="008C24F4">
        <w:rPr>
          <w:rFonts w:ascii="Arial" w:hAnsi="Arial" w:cs="Arial"/>
          <w:iCs/>
          <w:sz w:val="22"/>
          <w:szCs w:val="22"/>
          <w:u w:val="single"/>
        </w:rPr>
        <w:t>costos evitados (y2)</w:t>
      </w:r>
      <w:r w:rsidRPr="008C24F4">
        <w:rPr>
          <w:rFonts w:ascii="Arial" w:hAnsi="Arial" w:cs="Arial"/>
          <w:iCs/>
          <w:sz w:val="22"/>
          <w:szCs w:val="22"/>
        </w:rPr>
        <w:t>,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p>
    <w:p w14:paraId="1ECFA9EE" w14:textId="77777777" w:rsidR="0082241E" w:rsidRPr="00611EB0" w:rsidRDefault="0082241E" w:rsidP="0082241E">
      <w:pPr>
        <w:spacing w:line="360" w:lineRule="auto"/>
        <w:jc w:val="both"/>
        <w:rPr>
          <w:rFonts w:ascii="Arial" w:hAnsi="Arial" w:cs="Arial"/>
          <w:b/>
          <w:iCs/>
          <w:color w:val="000000"/>
          <w:sz w:val="22"/>
          <w:szCs w:val="22"/>
        </w:rPr>
      </w:pPr>
    </w:p>
    <w:p w14:paraId="1FB6E4BB" w14:textId="77777777" w:rsidR="0082241E" w:rsidRPr="00B04C01" w:rsidRDefault="0082241E" w:rsidP="0082241E">
      <w:pPr>
        <w:pStyle w:val="Ttulo2"/>
        <w:numPr>
          <w:ilvl w:val="1"/>
          <w:numId w:val="6"/>
        </w:numPr>
        <w:spacing w:before="0" w:after="0" w:line="360" w:lineRule="auto"/>
        <w:rPr>
          <w:rStyle w:val="Ttulo2Car"/>
          <w:rFonts w:cs="Arial"/>
          <w:b/>
          <w:bCs/>
          <w:szCs w:val="22"/>
          <w:lang w:val="es-CO"/>
        </w:rPr>
      </w:pPr>
      <w:r w:rsidRPr="00B04C01">
        <w:rPr>
          <w:rStyle w:val="Ttulo2Car"/>
          <w:rFonts w:cs="Arial"/>
          <w:b/>
          <w:bCs/>
          <w:szCs w:val="22"/>
          <w:lang w:val="es-CO"/>
        </w:rPr>
        <w:t>TEMPORALIDAD (α)</w:t>
      </w:r>
    </w:p>
    <w:p w14:paraId="4671A889" w14:textId="77777777" w:rsidR="0082241E" w:rsidRPr="00611EB0" w:rsidRDefault="0082241E" w:rsidP="0082241E">
      <w:pPr>
        <w:spacing w:line="360" w:lineRule="auto"/>
        <w:jc w:val="both"/>
        <w:rPr>
          <w:rFonts w:ascii="Arial" w:hAnsi="Arial" w:cs="Arial"/>
          <w:sz w:val="22"/>
          <w:szCs w:val="22"/>
        </w:rPr>
      </w:pPr>
    </w:p>
    <w:p w14:paraId="115B5801" w14:textId="77777777" w:rsidR="0082241E" w:rsidRPr="00611EB0" w:rsidRDefault="0082241E" w:rsidP="0082241E">
      <w:pPr>
        <w:spacing w:line="360" w:lineRule="auto"/>
        <w:jc w:val="both"/>
        <w:rPr>
          <w:rFonts w:ascii="Arial" w:hAnsi="Arial" w:cs="Arial"/>
          <w:color w:val="000000"/>
          <w:sz w:val="22"/>
          <w:szCs w:val="22"/>
        </w:rPr>
      </w:pPr>
      <w:r w:rsidRPr="00611EB0">
        <w:rPr>
          <w:rFonts w:ascii="Arial" w:hAnsi="Arial" w:cs="Arial"/>
          <w:color w:val="000000"/>
          <w:sz w:val="22"/>
          <w:szCs w:val="22"/>
        </w:rPr>
        <w:t>Es el factor que considera la duración de la infracción ambiental, identificando si ésta se presenta de manera instantánea o continua en el tiempo.</w:t>
      </w:r>
    </w:p>
    <w:p w14:paraId="784BD5BB" w14:textId="77777777" w:rsidR="0082241E" w:rsidRPr="00611EB0" w:rsidRDefault="0082241E" w:rsidP="0082241E">
      <w:pPr>
        <w:spacing w:line="360" w:lineRule="auto"/>
        <w:jc w:val="both"/>
        <w:rPr>
          <w:rFonts w:ascii="Arial" w:hAnsi="Arial" w:cs="Arial"/>
          <w:color w:val="000000"/>
          <w:sz w:val="22"/>
          <w:szCs w:val="22"/>
        </w:rPr>
      </w:pPr>
    </w:p>
    <w:p w14:paraId="1053700E" w14:textId="77777777" w:rsidR="0082241E" w:rsidRPr="00611EB0" w:rsidRDefault="0082241E" w:rsidP="0082241E">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r>
        <w:rPr>
          <w:rFonts w:ascii="Arial" w:hAnsi="Arial" w:cs="Arial"/>
          <w:color w:val="000000"/>
          <w:sz w:val="22"/>
          <w:szCs w:val="22"/>
        </w:rPr>
        <w:t>.</w:t>
      </w:r>
    </w:p>
    <w:p w14:paraId="6BFE8C25" w14:textId="77777777" w:rsidR="0082241E" w:rsidRPr="00611EB0" w:rsidRDefault="0082241E" w:rsidP="0082241E">
      <w:pPr>
        <w:spacing w:line="360" w:lineRule="auto"/>
        <w:jc w:val="both"/>
        <w:rPr>
          <w:rFonts w:ascii="Arial" w:hAnsi="Arial" w:cs="Arial"/>
          <w:color w:val="000000"/>
          <w:sz w:val="22"/>
          <w:szCs w:val="22"/>
        </w:rPr>
      </w:pPr>
    </w:p>
    <w:p w14:paraId="1F535716" w14:textId="77777777" w:rsidR="0082241E" w:rsidRPr="00611EB0" w:rsidRDefault="0082241E" w:rsidP="0082241E">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5B40B358" w14:textId="77777777" w:rsidR="0082241E" w:rsidRPr="00611EB0" w:rsidRDefault="0082241E" w:rsidP="0082241E">
      <w:pPr>
        <w:spacing w:line="360" w:lineRule="auto"/>
        <w:jc w:val="both"/>
        <w:rPr>
          <w:rFonts w:ascii="Arial" w:hAnsi="Arial" w:cs="Arial"/>
          <w:color w:val="000000" w:themeColor="text1"/>
          <w:sz w:val="22"/>
          <w:szCs w:val="22"/>
        </w:rPr>
      </w:pPr>
    </w:p>
    <w:p w14:paraId="5C2D1454" w14:textId="77777777" w:rsidR="0082241E" w:rsidRPr="00611EB0" w:rsidRDefault="0082241E" w:rsidP="0082241E">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4871C0CB" w14:textId="77777777" w:rsidR="0082241E" w:rsidRPr="00611EB0" w:rsidRDefault="0082241E" w:rsidP="0082241E">
      <w:pPr>
        <w:spacing w:line="360" w:lineRule="auto"/>
        <w:jc w:val="both"/>
        <w:rPr>
          <w:rFonts w:ascii="Arial" w:hAnsi="Arial" w:cs="Arial"/>
          <w:color w:val="000000" w:themeColor="text1"/>
          <w:sz w:val="22"/>
          <w:szCs w:val="22"/>
          <w:lang w:eastAsia="es-CO"/>
        </w:rPr>
      </w:pPr>
    </w:p>
    <w:p w14:paraId="4EFE0343" w14:textId="77777777" w:rsidR="0082241E" w:rsidRPr="00611EB0" w:rsidRDefault="0082241E" w:rsidP="0082241E">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1D0012D" w14:textId="3318E35A" w:rsidR="0082241E" w:rsidRPr="00611EB0" w:rsidRDefault="0082241E" w:rsidP="0082241E">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w:t>
      </w:r>
      <w:r>
        <w:rPr>
          <w:rFonts w:ascii="Arial" w:hAnsi="Arial" w:cs="Arial"/>
          <w:color w:val="000000" w:themeColor="text1"/>
          <w:sz w:val="22"/>
          <w:szCs w:val="22"/>
        </w:rPr>
        <w:t>ón</w:t>
      </w:r>
      <w:r w:rsidRPr="00611EB0">
        <w:rPr>
          <w:rFonts w:ascii="Arial" w:hAnsi="Arial" w:cs="Arial"/>
          <w:color w:val="000000" w:themeColor="text1"/>
          <w:sz w:val="22"/>
          <w:szCs w:val="22"/>
        </w:rPr>
        <w:t xml:space="preserve"> fue</w:t>
      </w:r>
      <w:r>
        <w:rPr>
          <w:rFonts w:ascii="Arial" w:hAnsi="Arial" w:cs="Arial"/>
          <w:color w:val="000000" w:themeColor="text1"/>
          <w:sz w:val="22"/>
          <w:szCs w:val="22"/>
        </w:rPr>
        <w:t xml:space="preserve"> </w:t>
      </w:r>
      <w:r w:rsidRPr="00611EB0">
        <w:rPr>
          <w:rFonts w:ascii="Arial" w:hAnsi="Arial" w:cs="Arial"/>
          <w:color w:val="000000" w:themeColor="text1"/>
          <w:sz w:val="22"/>
          <w:szCs w:val="22"/>
        </w:rPr>
        <w:t xml:space="preserve">detectada el día </w:t>
      </w:r>
      <w:r w:rsidR="008C24F4" w:rsidRPr="008C24F4">
        <w:rPr>
          <w:rFonts w:ascii="Arial" w:hAnsi="Arial" w:cs="Arial"/>
          <w:color w:val="000000" w:themeColor="text1"/>
          <w:sz w:val="22"/>
          <w:szCs w:val="22"/>
        </w:rPr>
        <w:t>7 de mayo de 2011</w:t>
      </w:r>
      <w:r w:rsidRPr="00611EB0">
        <w:rPr>
          <w:rFonts w:ascii="Arial" w:hAnsi="Arial" w:cs="Arial"/>
          <w:color w:val="000000" w:themeColor="text1"/>
          <w:sz w:val="22"/>
          <w:szCs w:val="22"/>
        </w:rPr>
        <w:t xml:space="preserve"> y que no se tiene evidencia de su continuidad, se considera una actuación instantánea.</w:t>
      </w:r>
    </w:p>
    <w:p w14:paraId="23C9DB0A" w14:textId="77777777" w:rsidR="0082241E" w:rsidRPr="00611EB0" w:rsidRDefault="0082241E" w:rsidP="0082241E">
      <w:pPr>
        <w:spacing w:line="360" w:lineRule="auto"/>
        <w:rPr>
          <w:rFonts w:ascii="Arial" w:hAnsi="Arial" w:cs="Arial"/>
          <w:color w:val="000000" w:themeColor="text1"/>
          <w:sz w:val="22"/>
          <w:szCs w:val="22"/>
        </w:rPr>
      </w:pPr>
    </w:p>
    <w:p w14:paraId="11E4D140" w14:textId="5DA261F7" w:rsidR="0082241E" w:rsidRPr="008C24F4" w:rsidRDefault="0082241E" w:rsidP="0082241E">
      <w:pPr>
        <w:spacing w:line="360" w:lineRule="auto"/>
        <w:jc w:val="center"/>
        <w:rPr>
          <w:rFonts w:ascii="Arial" w:hAnsi="Arial" w:cs="Arial"/>
          <w:b/>
          <w:bCs/>
          <w:sz w:val="22"/>
          <w:szCs w:val="22"/>
        </w:rPr>
      </w:pPr>
      <w:r w:rsidRPr="008C24F4">
        <w:rPr>
          <w:rFonts w:ascii="Arial" w:hAnsi="Arial" w:cs="Arial"/>
          <w:b/>
          <w:bCs/>
          <w:sz w:val="22"/>
          <w:szCs w:val="22"/>
        </w:rPr>
        <w:t xml:space="preserve">α = </w:t>
      </w:r>
      <w:r w:rsidR="008C24F4" w:rsidRPr="008C24F4">
        <w:rPr>
          <w:rFonts w:ascii="Arial" w:hAnsi="Arial" w:cs="Arial"/>
          <w:b/>
          <w:bCs/>
          <w:sz w:val="22"/>
          <w:szCs w:val="22"/>
        </w:rPr>
        <w:t>1</w:t>
      </w:r>
    </w:p>
    <w:p w14:paraId="123C3ABA" w14:textId="77777777" w:rsidR="0082241E" w:rsidRPr="00C03B82" w:rsidRDefault="0082241E" w:rsidP="0082241E">
      <w:pPr>
        <w:spacing w:line="360" w:lineRule="auto"/>
        <w:contextualSpacing/>
        <w:rPr>
          <w:rFonts w:ascii="Arial" w:hAnsi="Arial" w:cs="Arial"/>
          <w:color w:val="000000" w:themeColor="text1"/>
        </w:rPr>
      </w:pPr>
    </w:p>
    <w:p w14:paraId="2BA5A712" w14:textId="77777777" w:rsidR="0082241E" w:rsidRDefault="0082241E" w:rsidP="0082241E">
      <w:pPr>
        <w:pStyle w:val="Ttulo2"/>
        <w:numPr>
          <w:ilvl w:val="1"/>
          <w:numId w:val="6"/>
        </w:numPr>
        <w:spacing w:before="0" w:after="0" w:line="360" w:lineRule="auto"/>
        <w:rPr>
          <w:rStyle w:val="Ttulo2Car"/>
          <w:rFonts w:cs="Arial"/>
          <w:b/>
          <w:bCs/>
          <w:szCs w:val="22"/>
          <w:lang w:val="es-CO"/>
        </w:rPr>
      </w:pPr>
      <w:bookmarkStart w:id="7" w:name="_Toc465431334"/>
      <w:bookmarkStart w:id="8" w:name="_Toc505248278"/>
      <w:r w:rsidRPr="00B04C01">
        <w:rPr>
          <w:rStyle w:val="Ttulo2Car"/>
          <w:rFonts w:cs="Arial"/>
          <w:b/>
          <w:bCs/>
          <w:szCs w:val="22"/>
          <w:lang w:val="es-CO"/>
        </w:rPr>
        <w:lastRenderedPageBreak/>
        <w:t>EVALUACIÓN DE RIESGO</w:t>
      </w:r>
      <w:bookmarkEnd w:id="7"/>
      <w:bookmarkEnd w:id="8"/>
      <w:r w:rsidRPr="00B04C01">
        <w:rPr>
          <w:rStyle w:val="Ttulo2Car"/>
          <w:rFonts w:cs="Arial"/>
          <w:b/>
          <w:bCs/>
          <w:szCs w:val="22"/>
          <w:lang w:val="es-CO"/>
        </w:rPr>
        <w:t xml:space="preserve"> (R)</w:t>
      </w:r>
    </w:p>
    <w:p w14:paraId="1B657D6A" w14:textId="77777777" w:rsidR="008C24F4" w:rsidRPr="008C24F4" w:rsidRDefault="008C24F4" w:rsidP="008C24F4">
      <w:pPr>
        <w:rPr>
          <w:rFonts w:eastAsiaTheme="majorEastAsia"/>
          <w:lang w:val="es-CO" w:eastAsia="en-US"/>
        </w:rPr>
      </w:pPr>
    </w:p>
    <w:p w14:paraId="0D072B8B" w14:textId="77777777" w:rsidR="0082241E" w:rsidRPr="0040463C" w:rsidRDefault="0082241E" w:rsidP="0082241E">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671E2A57" w14:textId="77777777" w:rsidR="0082241E" w:rsidRPr="0040463C" w:rsidRDefault="0082241E" w:rsidP="0082241E">
      <w:pPr>
        <w:spacing w:line="360" w:lineRule="auto"/>
        <w:jc w:val="both"/>
        <w:rPr>
          <w:rFonts w:ascii="Arial" w:hAnsi="Arial" w:cs="Arial"/>
          <w:sz w:val="22"/>
          <w:szCs w:val="22"/>
          <w:lang w:val="es-CO" w:eastAsia="es-CO"/>
        </w:rPr>
      </w:pPr>
    </w:p>
    <w:p w14:paraId="0B4B4A50" w14:textId="029B6E21" w:rsidR="0082241E" w:rsidRPr="0040463C" w:rsidRDefault="0082241E" w:rsidP="0082241E">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De acuerdo con la comunicación </w:t>
      </w:r>
      <w:r w:rsidR="00B065B9" w:rsidRPr="00B4128E">
        <w:rPr>
          <w:rFonts w:ascii="Arial" w:hAnsi="Arial" w:cs="Arial"/>
          <w:sz w:val="22"/>
          <w:szCs w:val="22"/>
          <w:lang w:val="es-CO" w:eastAsia="es-CO"/>
        </w:rPr>
        <w:t>ANLA 4120</w:t>
      </w:r>
      <w:r w:rsidR="00B065B9" w:rsidRPr="0040463C">
        <w:rPr>
          <w:rFonts w:ascii="Arial" w:hAnsi="Arial" w:cs="Arial"/>
          <w:sz w:val="22"/>
          <w:szCs w:val="22"/>
          <w:lang w:val="es-CO" w:eastAsia="es-CO"/>
        </w:rPr>
        <w:t>-E2-298</w:t>
      </w:r>
      <w:r w:rsidR="00B065B9">
        <w:rPr>
          <w:rFonts w:ascii="Arial" w:hAnsi="Arial" w:cs="Arial"/>
          <w:sz w:val="22"/>
          <w:szCs w:val="22"/>
          <w:lang w:val="es-CO" w:eastAsia="es-CO"/>
        </w:rPr>
        <w:t>0</w:t>
      </w:r>
      <w:r w:rsidR="00B065B9" w:rsidRPr="0040463C">
        <w:rPr>
          <w:rFonts w:ascii="Arial" w:hAnsi="Arial" w:cs="Arial"/>
          <w:sz w:val="22"/>
          <w:szCs w:val="22"/>
          <w:lang w:val="es-CO" w:eastAsia="es-CO"/>
        </w:rPr>
        <w:t>7</w:t>
      </w:r>
      <w:r w:rsidRPr="0040463C">
        <w:rPr>
          <w:rFonts w:ascii="Arial" w:hAnsi="Arial" w:cs="Arial"/>
          <w:sz w:val="22"/>
          <w:szCs w:val="22"/>
          <w:lang w:val="es-CO" w:eastAsia="es-CO"/>
        </w:rPr>
        <w:t xml:space="preserve"> de 23 de julio de 2014, se indicó.</w:t>
      </w:r>
    </w:p>
    <w:p w14:paraId="626E9875" w14:textId="77777777" w:rsidR="0082241E" w:rsidRPr="0040463C" w:rsidRDefault="0082241E" w:rsidP="0082241E">
      <w:pPr>
        <w:spacing w:line="360" w:lineRule="auto"/>
        <w:jc w:val="both"/>
        <w:rPr>
          <w:rFonts w:ascii="Arial" w:hAnsi="Arial" w:cs="Arial"/>
          <w:sz w:val="22"/>
          <w:szCs w:val="22"/>
          <w:lang w:val="es-CO" w:eastAsia="es-CO"/>
        </w:rPr>
      </w:pPr>
    </w:p>
    <w:p w14:paraId="47DB9F96" w14:textId="77777777" w:rsidR="0082241E" w:rsidRPr="0078173E" w:rsidRDefault="0082241E" w:rsidP="0082241E">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F862A96" w14:textId="77777777" w:rsidR="0082241E" w:rsidRPr="0078173E" w:rsidRDefault="0082241E" w:rsidP="0082241E">
      <w:pPr>
        <w:spacing w:line="360" w:lineRule="auto"/>
        <w:jc w:val="both"/>
        <w:rPr>
          <w:rFonts w:ascii="Arial" w:hAnsi="Arial" w:cs="Arial"/>
          <w:i/>
          <w:iCs/>
          <w:sz w:val="22"/>
          <w:szCs w:val="22"/>
          <w:lang w:val="es-CO" w:eastAsia="es-CO"/>
        </w:rPr>
      </w:pPr>
    </w:p>
    <w:p w14:paraId="691CA850" w14:textId="77777777" w:rsidR="0082241E" w:rsidRPr="0078173E" w:rsidRDefault="0082241E" w:rsidP="0082241E">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B71ED84" w14:textId="77777777" w:rsidR="0082241E" w:rsidRPr="0078173E" w:rsidRDefault="0082241E" w:rsidP="0082241E">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2CB19C5F" w14:textId="77777777" w:rsidR="0082241E" w:rsidRPr="0078173E" w:rsidRDefault="0082241E" w:rsidP="0082241E">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4C8C3ED" w14:textId="77777777" w:rsidR="0082241E" w:rsidRPr="0078173E" w:rsidRDefault="0082241E" w:rsidP="0082241E">
      <w:pPr>
        <w:spacing w:line="360" w:lineRule="auto"/>
        <w:jc w:val="both"/>
        <w:rPr>
          <w:rFonts w:ascii="Arial" w:hAnsi="Arial" w:cs="Arial"/>
          <w:i/>
          <w:iCs/>
          <w:sz w:val="22"/>
          <w:szCs w:val="22"/>
          <w:lang w:val="es-CO" w:eastAsia="es-CO"/>
        </w:rPr>
      </w:pPr>
    </w:p>
    <w:p w14:paraId="151125A7" w14:textId="77777777" w:rsidR="0082241E" w:rsidRPr="0078173E" w:rsidRDefault="0082241E" w:rsidP="0082241E">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Los dos primeros escenarios se encuentran establecidos en la resolución 2086 de 2010 y desarrollados en el Manual Conceptual Manual Conceptual y Procedimental de la Metodología para el Cálculo de Multas por Infracción a la Normatividad Ambiental. (...)”</w:t>
      </w:r>
      <w:r>
        <w:rPr>
          <w:rFonts w:ascii="Arial" w:hAnsi="Arial" w:cs="Arial"/>
          <w:i/>
          <w:iCs/>
          <w:sz w:val="22"/>
          <w:szCs w:val="22"/>
          <w:lang w:val="es-CO" w:eastAsia="es-CO"/>
        </w:rPr>
        <w:t>.</w:t>
      </w:r>
      <w:r w:rsidRPr="0078173E">
        <w:rPr>
          <w:rFonts w:ascii="Arial" w:hAnsi="Arial" w:cs="Arial"/>
          <w:i/>
          <w:iCs/>
          <w:sz w:val="22"/>
          <w:szCs w:val="22"/>
          <w:lang w:val="es-CO" w:eastAsia="es-CO"/>
        </w:rPr>
        <w:t xml:space="preserve"> </w:t>
      </w:r>
    </w:p>
    <w:p w14:paraId="4DDE473E" w14:textId="77777777" w:rsidR="0082241E" w:rsidRPr="0040463C" w:rsidRDefault="0082241E" w:rsidP="0082241E">
      <w:pPr>
        <w:spacing w:line="360" w:lineRule="auto"/>
        <w:jc w:val="both"/>
        <w:rPr>
          <w:rFonts w:ascii="Arial" w:hAnsi="Arial" w:cs="Arial"/>
          <w:sz w:val="22"/>
          <w:szCs w:val="22"/>
          <w:lang w:val="es-CO" w:eastAsia="es-CO"/>
        </w:rPr>
      </w:pPr>
    </w:p>
    <w:p w14:paraId="635FEB9D" w14:textId="77777777" w:rsidR="0082241E" w:rsidRPr="0040463C" w:rsidRDefault="0082241E" w:rsidP="0082241E">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w:t>
      </w:r>
      <w:r w:rsidRPr="0078173E">
        <w:rPr>
          <w:rFonts w:ascii="Arial" w:hAnsi="Arial" w:cs="Arial"/>
          <w:i/>
          <w:iCs/>
          <w:sz w:val="22"/>
          <w:szCs w:val="22"/>
          <w:lang w:val="es-CO" w:eastAsia="es-CO"/>
        </w:rPr>
        <w:t>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r w:rsidRPr="0040463C">
        <w:rPr>
          <w:rFonts w:ascii="Arial" w:hAnsi="Arial" w:cs="Arial"/>
          <w:sz w:val="22"/>
          <w:szCs w:val="22"/>
          <w:lang w:val="es-CO" w:eastAsia="es-CO"/>
        </w:rPr>
        <w:t>”.</w:t>
      </w:r>
    </w:p>
    <w:p w14:paraId="71DEDAEC" w14:textId="77777777" w:rsidR="0082241E" w:rsidRPr="0040463C" w:rsidRDefault="0082241E" w:rsidP="0082241E">
      <w:pPr>
        <w:spacing w:line="360" w:lineRule="auto"/>
        <w:jc w:val="both"/>
        <w:rPr>
          <w:rFonts w:ascii="Arial" w:hAnsi="Arial" w:cs="Arial"/>
          <w:sz w:val="22"/>
          <w:szCs w:val="22"/>
          <w:lang w:val="es-CO" w:eastAsia="es-CO"/>
        </w:rPr>
      </w:pPr>
    </w:p>
    <w:p w14:paraId="0D81775D" w14:textId="77777777" w:rsidR="0082241E" w:rsidRPr="0040463C" w:rsidRDefault="0082241E" w:rsidP="0082241E">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w:t>
      </w:r>
      <w:proofErr w:type="spellStart"/>
      <w:r w:rsidRPr="0040463C">
        <w:rPr>
          <w:rFonts w:ascii="Arial" w:hAnsi="Arial" w:cs="Arial"/>
          <w:sz w:val="22"/>
          <w:szCs w:val="22"/>
          <w:lang w:val="es-CO" w:eastAsia="es-CO"/>
        </w:rPr>
        <w:t>Nº</w:t>
      </w:r>
      <w:proofErr w:type="spellEnd"/>
      <w:r w:rsidRPr="0040463C">
        <w:rPr>
          <w:rFonts w:ascii="Arial" w:hAnsi="Arial" w:cs="Arial"/>
          <w:sz w:val="22"/>
          <w:szCs w:val="22"/>
          <w:lang w:val="es-CO" w:eastAsia="es-CO"/>
        </w:rPr>
        <w:t xml:space="preserve"> 16F suscrito entre el Fondo Nacional Ambiental –FONAM y la Universidad de Antioquia, denominado “</w:t>
      </w:r>
      <w:r w:rsidRPr="00A52085">
        <w:rPr>
          <w:rFonts w:ascii="Arial" w:hAnsi="Arial" w:cs="Arial"/>
          <w:i/>
          <w:iCs/>
          <w:sz w:val="22"/>
          <w:szCs w:val="22"/>
          <w:lang w:val="es-CO" w:eastAsia="es-CO"/>
        </w:rPr>
        <w:t>PROYECTO: DESARROLLO DE UNA METODOLOGÍA PARA EL CÁLCULO DE SANCIONES PECUNIARIAS, DERIVADAS DE LAS INFRACCIONES A LA NORMATIVIDAD AMBIENTAL O POR DAÑO AMBIENTAL</w:t>
      </w:r>
      <w:r w:rsidRPr="0040463C">
        <w:rPr>
          <w:rFonts w:ascii="Arial" w:hAnsi="Arial" w:cs="Arial"/>
          <w:sz w:val="22"/>
          <w:szCs w:val="22"/>
          <w:lang w:val="es-CO" w:eastAsia="es-CO"/>
        </w:rPr>
        <w:t>” que es el insumo para el desarrollo de la Metodología para el cálculo de multas desarrollado en la Resolución 2086 de 2010, en el que se tiene lo siguiente:</w:t>
      </w:r>
    </w:p>
    <w:p w14:paraId="3ACCE65B" w14:textId="77777777" w:rsidR="0082241E" w:rsidRPr="0040463C" w:rsidRDefault="0082241E" w:rsidP="0082241E">
      <w:pPr>
        <w:spacing w:line="360" w:lineRule="auto"/>
        <w:jc w:val="both"/>
        <w:rPr>
          <w:rFonts w:ascii="Arial" w:hAnsi="Arial" w:cs="Arial"/>
          <w:sz w:val="22"/>
          <w:szCs w:val="22"/>
          <w:lang w:val="es-CO" w:eastAsia="es-CO"/>
        </w:rPr>
      </w:pPr>
    </w:p>
    <w:p w14:paraId="61ADF40B" w14:textId="77777777" w:rsidR="0082241E" w:rsidRPr="00C124C5" w:rsidRDefault="0082241E" w:rsidP="0082241E">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697832AB" w14:textId="77777777" w:rsidR="0082241E" w:rsidRPr="0040463C" w:rsidRDefault="0082241E" w:rsidP="0082241E">
      <w:pPr>
        <w:spacing w:line="360" w:lineRule="auto"/>
        <w:jc w:val="both"/>
        <w:rPr>
          <w:rFonts w:ascii="Arial" w:hAnsi="Arial" w:cs="Arial"/>
          <w:sz w:val="22"/>
          <w:szCs w:val="22"/>
          <w:lang w:val="es-CO" w:eastAsia="es-CO"/>
        </w:rPr>
      </w:pPr>
    </w:p>
    <w:p w14:paraId="433CC0CF" w14:textId="7FCC3D9E" w:rsidR="0082241E" w:rsidRPr="008C24F4" w:rsidRDefault="0082241E" w:rsidP="0082241E">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w:t>
      </w:r>
      <w:r w:rsidR="008C24F4" w:rsidRPr="008C24F4">
        <w:rPr>
          <w:rFonts w:ascii="Arial" w:hAnsi="Arial" w:cs="Arial"/>
          <w:sz w:val="22"/>
          <w:szCs w:val="22"/>
          <w:lang w:eastAsia="es-CO"/>
        </w:rPr>
        <w:t>03639 de 6 de mayo de 2012</w:t>
      </w:r>
      <w:r w:rsidRPr="008C24F4">
        <w:rPr>
          <w:rFonts w:ascii="Arial" w:hAnsi="Arial"/>
          <w:sz w:val="22"/>
          <w:szCs w:val="22"/>
        </w:rPr>
        <w:t xml:space="preserve">, </w:t>
      </w:r>
      <w:r w:rsidRPr="008C24F4">
        <w:rPr>
          <w:rFonts w:ascii="Arial" w:hAnsi="Arial" w:cs="Arial"/>
          <w:sz w:val="22"/>
          <w:szCs w:val="22"/>
          <w:lang w:val="es-CO" w:eastAsia="es-CO"/>
        </w:rPr>
        <w:t xml:space="preserve">se estableció que como resultado de la evaluación el nivel equivalente del aporte sonoro de las fuentes </w:t>
      </w:r>
      <w:r w:rsidRPr="0040463C">
        <w:rPr>
          <w:rFonts w:ascii="Arial" w:hAnsi="Arial" w:cs="Arial"/>
          <w:sz w:val="22"/>
          <w:szCs w:val="22"/>
          <w:lang w:val="es-CO" w:eastAsia="es-CO"/>
        </w:rPr>
        <w:t>específicas (</w:t>
      </w:r>
      <w:proofErr w:type="spellStart"/>
      <w:r w:rsidRPr="0040463C">
        <w:rPr>
          <w:rFonts w:ascii="Arial" w:hAnsi="Arial" w:cs="Arial"/>
          <w:sz w:val="22"/>
          <w:szCs w:val="22"/>
          <w:lang w:val="es-CO" w:eastAsia="es-CO"/>
        </w:rPr>
        <w:t>Leqemisión</w:t>
      </w:r>
      <w:proofErr w:type="spellEnd"/>
      <w:r w:rsidRPr="0040463C">
        <w:rPr>
          <w:rFonts w:ascii="Arial" w:hAnsi="Arial" w:cs="Arial"/>
          <w:sz w:val="22"/>
          <w:szCs w:val="22"/>
          <w:lang w:val="es-CO" w:eastAsia="es-CO"/>
        </w:rPr>
        <w:t xml:space="preserve">), </w:t>
      </w:r>
      <w:r>
        <w:rPr>
          <w:rFonts w:ascii="Arial" w:hAnsi="Arial" w:cs="Arial"/>
          <w:sz w:val="22"/>
          <w:szCs w:val="22"/>
          <w:lang w:val="es-CO" w:eastAsia="es-CO"/>
        </w:rPr>
        <w:t>fue</w:t>
      </w:r>
      <w:r w:rsidRPr="0040463C">
        <w:rPr>
          <w:rFonts w:ascii="Arial" w:hAnsi="Arial" w:cs="Arial"/>
          <w:sz w:val="22"/>
          <w:szCs w:val="22"/>
          <w:lang w:val="es-CO" w:eastAsia="es-CO"/>
        </w:rPr>
        <w:t xml:space="preserve"> de </w:t>
      </w:r>
      <w:r w:rsidR="008C24F4" w:rsidRPr="008C24F4">
        <w:rPr>
          <w:rFonts w:ascii="Arial" w:hAnsi="Arial" w:cs="Arial"/>
          <w:sz w:val="22"/>
          <w:szCs w:val="22"/>
          <w:lang w:eastAsia="es-CO"/>
        </w:rPr>
        <w:t>94,99</w:t>
      </w:r>
      <w:r>
        <w:rPr>
          <w:rFonts w:ascii="Arial" w:hAnsi="Arial"/>
          <w:bCs/>
          <w:color w:val="FF0000"/>
          <w:sz w:val="22"/>
          <w:szCs w:val="22"/>
        </w:rPr>
        <w:t xml:space="preserve"> </w:t>
      </w:r>
      <w:r w:rsidRPr="0040463C">
        <w:rPr>
          <w:rFonts w:ascii="Arial" w:hAnsi="Arial" w:cs="Arial"/>
          <w:sz w:val="22"/>
          <w:szCs w:val="22"/>
          <w:lang w:val="es-CO" w:eastAsia="es-CO"/>
        </w:rPr>
        <w:t xml:space="preserve">dB(A), por lo que se establece un incumplimiento con los niveles máximos permisibles aceptados </w:t>
      </w:r>
      <w:r w:rsidR="008C24F4">
        <w:rPr>
          <w:rFonts w:ascii="Arial" w:hAnsi="Arial" w:cs="Arial"/>
          <w:sz w:val="22"/>
          <w:szCs w:val="22"/>
          <w:lang w:val="es-CO" w:eastAsia="es-CO"/>
        </w:rPr>
        <w:t>55</w:t>
      </w:r>
      <w:r w:rsidR="0003002A">
        <w:rPr>
          <w:rFonts w:ascii="Arial" w:hAnsi="Arial" w:cs="Arial"/>
          <w:sz w:val="22"/>
          <w:szCs w:val="22"/>
          <w:lang w:val="es-CO" w:eastAsia="es-CO"/>
        </w:rPr>
        <w:t xml:space="preserve"> </w:t>
      </w:r>
      <w:r w:rsidR="0003002A" w:rsidRPr="0040463C">
        <w:rPr>
          <w:rFonts w:ascii="Arial" w:hAnsi="Arial" w:cs="Arial"/>
          <w:sz w:val="22"/>
          <w:szCs w:val="22"/>
          <w:lang w:val="es-CO" w:eastAsia="es-CO"/>
        </w:rPr>
        <w:t>dB(A)</w:t>
      </w:r>
      <w:r w:rsidR="00910C5E">
        <w:rPr>
          <w:rFonts w:ascii="Arial" w:hAnsi="Arial" w:cs="Arial"/>
          <w:sz w:val="22"/>
          <w:szCs w:val="22"/>
          <w:lang w:val="es-CO" w:eastAsia="es-CO"/>
        </w:rPr>
        <w:t>)</w:t>
      </w:r>
      <w:r w:rsidR="00C011C7">
        <w:rPr>
          <w:rFonts w:ascii="Arial" w:hAnsi="Arial" w:cs="Arial"/>
          <w:sz w:val="22"/>
          <w:szCs w:val="22"/>
          <w:lang w:val="es-CO" w:eastAsia="es-CO"/>
        </w:rPr>
        <w:t xml:space="preserve"> </w:t>
      </w:r>
      <w:r w:rsidRPr="0040463C">
        <w:rPr>
          <w:rFonts w:ascii="Arial" w:hAnsi="Arial" w:cs="Arial"/>
          <w:sz w:val="22"/>
          <w:szCs w:val="22"/>
          <w:lang w:val="es-CO" w:eastAsia="es-CO"/>
        </w:rPr>
        <w:t>por la normatividad ambiental vigente</w:t>
      </w:r>
      <w:r w:rsidR="0003002A">
        <w:rPr>
          <w:rFonts w:ascii="Arial" w:hAnsi="Arial" w:cs="Arial"/>
          <w:sz w:val="22"/>
          <w:szCs w:val="22"/>
          <w:lang w:val="es-CO" w:eastAsia="es-CO"/>
        </w:rPr>
        <w:t xml:space="preserve">, </w:t>
      </w:r>
      <w:r w:rsidR="005E2C1D">
        <w:rPr>
          <w:rFonts w:ascii="Arial" w:hAnsi="Arial"/>
          <w:bCs/>
          <w:sz w:val="22"/>
          <w:szCs w:val="22"/>
        </w:rPr>
        <w:t xml:space="preserve">para un </w:t>
      </w:r>
      <w:r w:rsidR="008C24F4" w:rsidRPr="008C24F4">
        <w:rPr>
          <w:rFonts w:ascii="Arial" w:hAnsi="Arial"/>
          <w:bCs/>
          <w:sz w:val="22"/>
          <w:szCs w:val="22"/>
        </w:rPr>
        <w:t>Sector B. Tranquilidad y Ruido Moderado</w:t>
      </w:r>
      <w:r w:rsidR="005E2C1D">
        <w:rPr>
          <w:rFonts w:ascii="Arial" w:hAnsi="Arial"/>
          <w:bCs/>
          <w:color w:val="FF0000"/>
          <w:sz w:val="22"/>
          <w:szCs w:val="22"/>
        </w:rPr>
        <w:t xml:space="preserve"> </w:t>
      </w:r>
      <w:r w:rsidR="005E2C1D" w:rsidRPr="00724032">
        <w:rPr>
          <w:rFonts w:ascii="Arial" w:hAnsi="Arial"/>
          <w:bCs/>
          <w:sz w:val="22"/>
          <w:szCs w:val="22"/>
        </w:rPr>
        <w:t xml:space="preserve">en </w:t>
      </w:r>
      <w:r w:rsidR="005E2C1D" w:rsidRPr="008C24F4">
        <w:rPr>
          <w:rFonts w:ascii="Arial" w:hAnsi="Arial"/>
          <w:bCs/>
          <w:sz w:val="22"/>
          <w:szCs w:val="22"/>
        </w:rPr>
        <w:t xml:space="preserve">horario </w:t>
      </w:r>
      <w:r w:rsidR="008C24F4" w:rsidRPr="008C24F4">
        <w:rPr>
          <w:rFonts w:ascii="Arial" w:hAnsi="Arial"/>
          <w:bCs/>
          <w:sz w:val="22"/>
          <w:szCs w:val="22"/>
        </w:rPr>
        <w:t>nocturno</w:t>
      </w:r>
      <w:r w:rsidR="005E2C1D" w:rsidRPr="008C24F4">
        <w:rPr>
          <w:rFonts w:ascii="Arial" w:hAnsi="Arial"/>
          <w:bCs/>
          <w:sz w:val="22"/>
          <w:szCs w:val="22"/>
        </w:rPr>
        <w:t xml:space="preserve"> </w:t>
      </w:r>
      <w:r w:rsidR="009C26FA" w:rsidRPr="008C24F4">
        <w:rPr>
          <w:rFonts w:ascii="Arial" w:hAnsi="Arial" w:cs="Arial"/>
          <w:sz w:val="22"/>
          <w:szCs w:val="22"/>
          <w:lang w:val="es-CO" w:eastAsia="es-CO"/>
        </w:rPr>
        <w:t>superando el umbral permitido de emisión de ruido</w:t>
      </w:r>
      <w:r w:rsidR="0004065D" w:rsidRPr="008C24F4">
        <w:rPr>
          <w:rFonts w:ascii="Arial" w:hAnsi="Arial" w:cs="Arial"/>
          <w:sz w:val="22"/>
          <w:szCs w:val="22"/>
          <w:lang w:val="es-CO" w:eastAsia="es-CO"/>
        </w:rPr>
        <w:t xml:space="preserve"> en</w:t>
      </w:r>
      <w:r w:rsidR="008C24F4">
        <w:rPr>
          <w:rFonts w:ascii="Arial" w:hAnsi="Arial" w:cs="Arial"/>
          <w:sz w:val="22"/>
          <w:szCs w:val="22"/>
          <w:lang w:val="es-CO" w:eastAsia="es-CO"/>
        </w:rPr>
        <w:t xml:space="preserve"> </w:t>
      </w:r>
      <w:r w:rsidR="008C24F4" w:rsidRPr="008C24F4">
        <w:rPr>
          <w:rFonts w:ascii="Arial" w:hAnsi="Arial" w:cs="Arial"/>
          <w:sz w:val="22"/>
          <w:szCs w:val="22"/>
          <w:lang w:eastAsia="es-CO"/>
        </w:rPr>
        <w:t>39,99</w:t>
      </w:r>
      <w:r w:rsidR="00C011C7" w:rsidRPr="008C24F4">
        <w:rPr>
          <w:rFonts w:ascii="Arial" w:hAnsi="Arial"/>
          <w:bCs/>
          <w:sz w:val="22"/>
          <w:szCs w:val="22"/>
        </w:rPr>
        <w:t xml:space="preserve"> </w:t>
      </w:r>
      <w:r w:rsidR="005E2C1D" w:rsidRPr="008C24F4">
        <w:rPr>
          <w:rFonts w:ascii="Arial" w:hAnsi="Arial"/>
          <w:bCs/>
          <w:sz w:val="22"/>
          <w:szCs w:val="22"/>
        </w:rPr>
        <w:t xml:space="preserve">dB(A), </w:t>
      </w:r>
      <w:r w:rsidR="00172964" w:rsidRPr="008C24F4">
        <w:rPr>
          <w:rFonts w:ascii="Arial" w:hAnsi="Arial" w:cs="Arial"/>
          <w:sz w:val="22"/>
          <w:szCs w:val="22"/>
          <w:lang w:val="es-CO" w:eastAsia="es-CO"/>
        </w:rPr>
        <w:t>lo anterior debido al funcionamiento de las fuentes generadoras.</w:t>
      </w:r>
    </w:p>
    <w:p w14:paraId="3D5DA783" w14:textId="77777777" w:rsidR="008C24F4" w:rsidRDefault="008C24F4" w:rsidP="0082241E">
      <w:pPr>
        <w:spacing w:line="360" w:lineRule="auto"/>
        <w:jc w:val="both"/>
        <w:rPr>
          <w:rFonts w:ascii="Arial" w:hAnsi="Arial" w:cs="Arial"/>
          <w:sz w:val="22"/>
          <w:szCs w:val="22"/>
          <w:lang w:val="es-CO" w:eastAsia="es-CO"/>
        </w:rPr>
      </w:pPr>
    </w:p>
    <w:p w14:paraId="6DE706B9" w14:textId="0DDA86C9" w:rsidR="0082241E" w:rsidRPr="0040463C" w:rsidRDefault="0082241E" w:rsidP="0082241E">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Por consiguiente, se realiza una única valoración para los </w:t>
      </w:r>
      <w:r w:rsidR="008C24F4">
        <w:rPr>
          <w:rFonts w:ascii="Arial" w:hAnsi="Arial" w:cs="Arial"/>
          <w:sz w:val="22"/>
          <w:szCs w:val="22"/>
          <w:lang w:val="es-CO" w:eastAsia="es-CO"/>
        </w:rPr>
        <w:t>dos</w:t>
      </w:r>
      <w:r>
        <w:rPr>
          <w:rFonts w:ascii="Arial" w:hAnsi="Arial" w:cs="Arial"/>
          <w:sz w:val="22"/>
          <w:szCs w:val="22"/>
          <w:lang w:val="es-CO" w:eastAsia="es-CO"/>
        </w:rPr>
        <w:t xml:space="preserve"> cargos</w:t>
      </w:r>
      <w:r w:rsidRPr="0040463C">
        <w:rPr>
          <w:rFonts w:ascii="Arial" w:hAnsi="Arial" w:cs="Arial"/>
          <w:sz w:val="22"/>
          <w:szCs w:val="22"/>
          <w:lang w:val="es-CO" w:eastAsia="es-CO"/>
        </w:rPr>
        <w:t xml:space="preserve"> formulados teniendo en cuenta que si </w:t>
      </w:r>
      <w:r w:rsidR="00B35E1A">
        <w:rPr>
          <w:rFonts w:ascii="Arial" w:hAnsi="Arial" w:cs="Arial"/>
          <w:sz w:val="22"/>
          <w:szCs w:val="22"/>
          <w:lang w:val="es-CO" w:eastAsia="es-CO"/>
        </w:rPr>
        <w:t xml:space="preserve">es </w:t>
      </w:r>
      <w:r w:rsidRPr="0040463C">
        <w:rPr>
          <w:rFonts w:ascii="Arial" w:hAnsi="Arial" w:cs="Arial"/>
          <w:sz w:val="22"/>
          <w:szCs w:val="22"/>
          <w:lang w:val="es-CO" w:eastAsia="es-CO"/>
        </w:rPr>
        <w:t>bien cierto se trata de la formulación de cargos independientes no es menos cierto que la situación fáctica o el hecho generador es uno solo, el incumplimiento de los niveles máximos permisibles aceptados por la normatividad ambiental.</w:t>
      </w:r>
    </w:p>
    <w:p w14:paraId="52F9E6CF" w14:textId="77777777" w:rsidR="0082241E" w:rsidRPr="0040463C" w:rsidRDefault="0082241E" w:rsidP="0082241E">
      <w:pPr>
        <w:spacing w:line="360" w:lineRule="auto"/>
        <w:jc w:val="both"/>
        <w:rPr>
          <w:rFonts w:ascii="Arial" w:hAnsi="Arial" w:cs="Arial"/>
          <w:sz w:val="22"/>
          <w:szCs w:val="22"/>
          <w:lang w:val="es-CO" w:eastAsia="es-CO"/>
        </w:rPr>
      </w:pPr>
    </w:p>
    <w:p w14:paraId="581879ED" w14:textId="77777777" w:rsidR="0082241E" w:rsidRPr="0040463C" w:rsidRDefault="0082241E" w:rsidP="0082241E">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3E0A5410" w14:textId="77777777" w:rsidR="0082241E" w:rsidRPr="0040463C" w:rsidRDefault="0082241E" w:rsidP="0082241E">
      <w:pPr>
        <w:spacing w:line="360" w:lineRule="auto"/>
        <w:jc w:val="both"/>
        <w:rPr>
          <w:rFonts w:ascii="Arial" w:hAnsi="Arial" w:cs="Arial"/>
          <w:sz w:val="22"/>
          <w:szCs w:val="22"/>
          <w:lang w:val="es-CO" w:eastAsia="es-CO"/>
        </w:rPr>
      </w:pPr>
    </w:p>
    <w:p w14:paraId="2D47B0EC" w14:textId="77777777" w:rsidR="0082241E" w:rsidRPr="0040463C" w:rsidRDefault="0082241E" w:rsidP="0082241E">
      <w:pPr>
        <w:spacing w:line="360" w:lineRule="auto"/>
        <w:jc w:val="center"/>
        <w:rPr>
          <w:rFonts w:ascii="Arial" w:hAnsi="Arial" w:cs="Arial"/>
          <w:sz w:val="22"/>
          <w:szCs w:val="22"/>
          <w:lang w:val="es-CO" w:eastAsia="es-CO"/>
        </w:rPr>
      </w:pPr>
      <w:r>
        <w:rPr>
          <w:rFonts w:ascii="Arial" w:hAnsi="Arial" w:cs="Arial"/>
          <w:sz w:val="22"/>
          <w:szCs w:val="22"/>
          <w:lang w:val="es-CO" w:eastAsia="es-CO"/>
        </w:rPr>
        <w:lastRenderedPageBreak/>
        <w:t xml:space="preserve">r </w:t>
      </w:r>
      <w:r w:rsidRPr="0040463C">
        <w:rPr>
          <w:rFonts w:ascii="Arial" w:hAnsi="Arial" w:cs="Arial"/>
          <w:sz w:val="22"/>
          <w:szCs w:val="22"/>
          <w:lang w:val="es-CO" w:eastAsia="es-CO"/>
        </w:rPr>
        <w:t>=</w:t>
      </w:r>
      <w:r>
        <w:rPr>
          <w:rFonts w:ascii="Arial" w:hAnsi="Arial" w:cs="Arial"/>
          <w:sz w:val="22"/>
          <w:szCs w:val="22"/>
          <w:lang w:val="es-CO" w:eastAsia="es-CO"/>
        </w:rPr>
        <w:t xml:space="preserve"> </w:t>
      </w:r>
      <w:r w:rsidRPr="0040463C">
        <w:rPr>
          <w:rFonts w:ascii="Arial" w:hAnsi="Arial" w:cs="Arial"/>
          <w:sz w:val="22"/>
          <w:szCs w:val="22"/>
          <w:lang w:val="es-CO" w:eastAsia="es-CO"/>
        </w:rPr>
        <w:t>3</w:t>
      </w:r>
      <w:r>
        <w:rPr>
          <w:rFonts w:ascii="Arial" w:hAnsi="Arial" w:cs="Arial"/>
          <w:sz w:val="22"/>
          <w:szCs w:val="22"/>
          <w:lang w:val="es-CO" w:eastAsia="es-CO"/>
        </w:rPr>
        <w:t xml:space="preserve"> </w:t>
      </w:r>
      <w:r w:rsidRPr="0040463C">
        <w:rPr>
          <w:rFonts w:ascii="Arial" w:hAnsi="Arial" w:cs="Arial"/>
          <w:sz w:val="22"/>
          <w:szCs w:val="22"/>
          <w:lang w:val="es-CO" w:eastAsia="es-CO"/>
        </w:rPr>
        <w:t xml:space="preserve"> </w:t>
      </w:r>
    </w:p>
    <w:p w14:paraId="325B0FAC" w14:textId="77777777" w:rsidR="0082241E" w:rsidRPr="0040463C" w:rsidRDefault="0082241E" w:rsidP="0082241E">
      <w:pPr>
        <w:spacing w:line="360" w:lineRule="auto"/>
        <w:jc w:val="both"/>
        <w:rPr>
          <w:rFonts w:ascii="Arial" w:hAnsi="Arial" w:cs="Arial"/>
          <w:sz w:val="22"/>
          <w:szCs w:val="22"/>
          <w:lang w:val="es-CO" w:eastAsia="es-CO"/>
        </w:rPr>
      </w:pPr>
    </w:p>
    <w:p w14:paraId="6A750D54" w14:textId="77777777" w:rsidR="0082241E" w:rsidRDefault="0082241E" w:rsidP="0082241E">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278D332C" w14:textId="77777777" w:rsidR="0082241E" w:rsidRPr="0040463C" w:rsidRDefault="0082241E" w:rsidP="0082241E">
      <w:pPr>
        <w:spacing w:line="360" w:lineRule="auto"/>
        <w:jc w:val="both"/>
        <w:rPr>
          <w:rFonts w:ascii="Arial" w:hAnsi="Arial" w:cs="Arial"/>
          <w:sz w:val="22"/>
          <w:szCs w:val="22"/>
          <w:lang w:val="es-CO" w:eastAsia="es-CO"/>
        </w:rPr>
      </w:pPr>
    </w:p>
    <w:p w14:paraId="6EF0E8C9" w14:textId="77777777" w:rsidR="0082241E" w:rsidRPr="0057084E" w:rsidRDefault="0082241E" w:rsidP="0082241E">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2B1F6400" w14:textId="77777777" w:rsidR="0082241E" w:rsidRPr="0057084E" w:rsidRDefault="0082241E" w:rsidP="0082241E">
      <w:pPr>
        <w:spacing w:line="360" w:lineRule="auto"/>
        <w:jc w:val="both"/>
        <w:rPr>
          <w:rFonts w:ascii="Arial" w:hAnsi="Arial"/>
          <w:sz w:val="22"/>
          <w:szCs w:val="22"/>
          <w:lang w:val="es-CO"/>
        </w:rPr>
      </w:pPr>
    </w:p>
    <w:p w14:paraId="6E4C2CF0" w14:textId="77777777" w:rsidR="0082241E" w:rsidRPr="0057084E" w:rsidRDefault="0082241E" w:rsidP="0082241E">
      <w:pPr>
        <w:spacing w:line="360" w:lineRule="auto"/>
        <w:jc w:val="both"/>
        <w:rPr>
          <w:rFonts w:ascii="Arial" w:hAnsi="Arial"/>
          <w:sz w:val="22"/>
          <w:szCs w:val="22"/>
          <w:lang w:val="es-CO"/>
        </w:rPr>
      </w:pPr>
      <w:r w:rsidRPr="0057084E">
        <w:rPr>
          <w:rFonts w:ascii="Arial" w:hAnsi="Arial"/>
          <w:sz w:val="22"/>
          <w:szCs w:val="22"/>
          <w:lang w:val="es-CO"/>
        </w:rPr>
        <w:t>Donde:</w:t>
      </w:r>
    </w:p>
    <w:p w14:paraId="7B64E453" w14:textId="77777777" w:rsidR="0082241E" w:rsidRPr="0057084E" w:rsidRDefault="0082241E" w:rsidP="0082241E">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984F24" w14:textId="77777777" w:rsidR="0082241E" w:rsidRPr="0057084E" w:rsidRDefault="0082241E" w:rsidP="0082241E">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3621162F" w14:textId="77777777" w:rsidR="0082241E" w:rsidRPr="0057084E" w:rsidRDefault="0082241E" w:rsidP="0082241E">
      <w:pPr>
        <w:spacing w:line="360" w:lineRule="auto"/>
        <w:jc w:val="both"/>
        <w:rPr>
          <w:rFonts w:ascii="Arial" w:hAnsi="Arial"/>
          <w:sz w:val="22"/>
          <w:szCs w:val="22"/>
          <w:lang w:val="es-CO"/>
        </w:rPr>
      </w:pPr>
      <w:r w:rsidRPr="0057084E">
        <w:rPr>
          <w:rFonts w:ascii="Arial" w:hAnsi="Arial"/>
          <w:sz w:val="22"/>
          <w:szCs w:val="22"/>
          <w:lang w:val="es-CO"/>
        </w:rPr>
        <w:t>r = Riesgo</w:t>
      </w:r>
    </w:p>
    <w:p w14:paraId="2E5CD773" w14:textId="77777777" w:rsidR="0082241E" w:rsidRPr="0057084E" w:rsidRDefault="0082241E" w:rsidP="0082241E">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w:t>
      </w:r>
      <w:r>
        <w:rPr>
          <w:rFonts w:ascii="Arial" w:hAnsi="Arial"/>
          <w:sz w:val="22"/>
          <w:szCs w:val="22"/>
          <w:lang w:val="es-CO"/>
        </w:rPr>
        <w:t>423</w:t>
      </w:r>
      <w:r w:rsidRPr="0057084E">
        <w:rPr>
          <w:rFonts w:ascii="Arial" w:hAnsi="Arial"/>
          <w:sz w:val="22"/>
          <w:szCs w:val="22"/>
          <w:lang w:val="es-CO"/>
        </w:rPr>
        <w:t>.</w:t>
      </w:r>
      <w:r>
        <w:rPr>
          <w:rFonts w:ascii="Arial" w:hAnsi="Arial"/>
          <w:sz w:val="22"/>
          <w:szCs w:val="22"/>
          <w:lang w:val="es-CO"/>
        </w:rPr>
        <w:t>5</w:t>
      </w:r>
      <w:r w:rsidRPr="0057084E">
        <w:rPr>
          <w:rFonts w:ascii="Arial" w:hAnsi="Arial"/>
          <w:sz w:val="22"/>
          <w:szCs w:val="22"/>
          <w:lang w:val="es-CO"/>
        </w:rPr>
        <w:t>00 al 202</w:t>
      </w:r>
      <w:r>
        <w:rPr>
          <w:rFonts w:ascii="Arial" w:hAnsi="Arial"/>
          <w:sz w:val="22"/>
          <w:szCs w:val="22"/>
          <w:lang w:val="es-CO"/>
        </w:rPr>
        <w:t>5</w:t>
      </w:r>
      <w:r w:rsidRPr="0057084E">
        <w:rPr>
          <w:rFonts w:ascii="Arial" w:hAnsi="Arial"/>
          <w:sz w:val="22"/>
          <w:szCs w:val="22"/>
          <w:lang w:val="es-CO"/>
        </w:rPr>
        <w:t xml:space="preserve"> según la página oficial del Ministerio de Trabajo.</w:t>
      </w:r>
    </w:p>
    <w:p w14:paraId="3AC23078" w14:textId="77777777" w:rsidR="0082241E" w:rsidRPr="0057084E" w:rsidRDefault="0082241E" w:rsidP="0082241E">
      <w:pPr>
        <w:spacing w:line="360" w:lineRule="auto"/>
        <w:jc w:val="both"/>
        <w:rPr>
          <w:rFonts w:ascii="Arial" w:hAnsi="Arial"/>
          <w:sz w:val="22"/>
          <w:szCs w:val="22"/>
          <w:lang w:val="es-CO"/>
        </w:rPr>
      </w:pPr>
    </w:p>
    <w:p w14:paraId="55868B25" w14:textId="16FE5453" w:rsidR="0082241E" w:rsidRPr="009F7B31" w:rsidRDefault="0082241E" w:rsidP="009F7B31">
      <w:pPr>
        <w:spacing w:line="360" w:lineRule="auto"/>
        <w:jc w:val="center"/>
        <w:rPr>
          <w:rFonts w:ascii="Arial" w:hAnsi="Arial" w:cs="Arial"/>
          <w:sz w:val="22"/>
          <w:szCs w:val="22"/>
        </w:rPr>
      </w:pPr>
      <w:r w:rsidRPr="0057084E">
        <w:rPr>
          <w:rFonts w:ascii="Arial" w:hAnsi="Arial"/>
          <w:sz w:val="22"/>
          <w:szCs w:val="22"/>
        </w:rPr>
        <w:t xml:space="preserve">R </w:t>
      </w:r>
      <w:r w:rsidRPr="009F7B31">
        <w:rPr>
          <w:rFonts w:ascii="Arial" w:hAnsi="Arial"/>
          <w:sz w:val="22"/>
          <w:szCs w:val="22"/>
        </w:rPr>
        <w:t xml:space="preserve">= 11,03 x $1.423.500 x </w:t>
      </w:r>
      <w:r w:rsidR="008C24F4" w:rsidRPr="009F7B31">
        <w:rPr>
          <w:rFonts w:ascii="Arial" w:hAnsi="Arial" w:cs="Arial"/>
          <w:sz w:val="22"/>
          <w:szCs w:val="22"/>
        </w:rPr>
        <w:t>3</w:t>
      </w:r>
    </w:p>
    <w:p w14:paraId="1EEF43C0" w14:textId="77777777" w:rsidR="009F7B31" w:rsidRPr="009F7B31" w:rsidRDefault="0082241E" w:rsidP="009F7B31">
      <w:pPr>
        <w:jc w:val="center"/>
        <w:rPr>
          <w:rFonts w:ascii="Arial" w:hAnsi="Arial" w:cs="Arial"/>
          <w:b/>
          <w:bCs/>
          <w:sz w:val="22"/>
          <w:szCs w:val="22"/>
        </w:rPr>
      </w:pPr>
      <w:r w:rsidRPr="009F7B31">
        <w:rPr>
          <w:rFonts w:ascii="Arial" w:hAnsi="Arial" w:cs="Arial"/>
          <w:b/>
          <w:bCs/>
          <w:sz w:val="22"/>
          <w:szCs w:val="22"/>
        </w:rPr>
        <w:t xml:space="preserve">R = </w:t>
      </w:r>
      <w:r w:rsidR="009F7B31" w:rsidRPr="009F7B31">
        <w:rPr>
          <w:rFonts w:ascii="Arial" w:hAnsi="Arial" w:cs="Arial"/>
          <w:b/>
          <w:bCs/>
          <w:sz w:val="22"/>
          <w:szCs w:val="22"/>
        </w:rPr>
        <w:t>$47.103.615</w:t>
      </w:r>
    </w:p>
    <w:p w14:paraId="2594FE48" w14:textId="5C06EFD8" w:rsidR="0082241E" w:rsidRPr="00366461" w:rsidRDefault="0082241E" w:rsidP="0082241E">
      <w:pPr>
        <w:spacing w:line="360" w:lineRule="auto"/>
        <w:jc w:val="center"/>
        <w:rPr>
          <w:rFonts w:ascii="Arial" w:hAnsi="Arial" w:cs="Arial"/>
          <w:color w:val="FF0000"/>
          <w:sz w:val="22"/>
          <w:szCs w:val="22"/>
        </w:rPr>
      </w:pPr>
    </w:p>
    <w:p w14:paraId="5FEBE2F3" w14:textId="77777777" w:rsidR="0082241E" w:rsidRPr="00EB1AD9" w:rsidRDefault="0082241E" w:rsidP="0082241E">
      <w:pPr>
        <w:pStyle w:val="Ttulo2"/>
        <w:numPr>
          <w:ilvl w:val="1"/>
          <w:numId w:val="6"/>
        </w:numPr>
        <w:spacing w:before="0" w:after="0" w:line="360" w:lineRule="auto"/>
        <w:rPr>
          <w:rFonts w:eastAsia="Times New Roman"/>
          <w:b w:val="0"/>
          <w:bCs w:val="0"/>
          <w:szCs w:val="22"/>
          <w:lang w:val="es-CO"/>
        </w:rPr>
      </w:pPr>
      <w:r w:rsidRPr="00EB1AD9">
        <w:rPr>
          <w:rStyle w:val="Ttulo2Car"/>
          <w:rFonts w:cs="Arial"/>
          <w:b/>
          <w:bCs/>
          <w:szCs w:val="22"/>
          <w:lang w:val="es-CO"/>
        </w:rPr>
        <w:t>CIRCUNSTANCIAS AGRAVANTES Y ATENUANTES (A)</w:t>
      </w:r>
    </w:p>
    <w:p w14:paraId="776E7976" w14:textId="77777777" w:rsidR="0082241E" w:rsidRPr="0057084E" w:rsidRDefault="0082241E" w:rsidP="0082241E">
      <w:pPr>
        <w:spacing w:line="360" w:lineRule="auto"/>
        <w:jc w:val="both"/>
        <w:rPr>
          <w:rFonts w:ascii="Arial" w:hAnsi="Arial" w:cs="Arial"/>
          <w:sz w:val="22"/>
          <w:szCs w:val="22"/>
        </w:rPr>
      </w:pPr>
    </w:p>
    <w:p w14:paraId="6436A75D" w14:textId="0E6D8BC1" w:rsidR="0082241E" w:rsidRDefault="0082241E" w:rsidP="0082241E">
      <w:pPr>
        <w:spacing w:line="360" w:lineRule="auto"/>
        <w:jc w:val="both"/>
        <w:rPr>
          <w:rFonts w:ascii="Arial" w:eastAsia="Arial" w:hAnsi="Arial" w:cs="Arial"/>
          <w:sz w:val="22"/>
          <w:szCs w:val="22"/>
        </w:rPr>
      </w:pPr>
      <w:r w:rsidRPr="0057084E">
        <w:rPr>
          <w:rFonts w:ascii="Arial" w:hAnsi="Arial" w:cs="Arial"/>
          <w:sz w:val="22"/>
          <w:szCs w:val="22"/>
        </w:rPr>
        <w:t xml:space="preserve">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w:t>
      </w:r>
      <w:r w:rsidR="00E730B9">
        <w:rPr>
          <w:rFonts w:ascii="Arial" w:hAnsi="Arial" w:cs="Arial"/>
          <w:sz w:val="22"/>
          <w:szCs w:val="22"/>
        </w:rPr>
        <w:t>Ley 1333</w:t>
      </w:r>
      <w:r w:rsidRPr="0057084E">
        <w:rPr>
          <w:rFonts w:ascii="Arial" w:hAnsi="Arial" w:cs="Arial"/>
          <w:sz w:val="22"/>
          <w:szCs w:val="22"/>
        </w:rPr>
        <w:t xml:space="preserve"> de 21 de julio de 2009</w:t>
      </w:r>
      <w:r>
        <w:rPr>
          <w:rFonts w:ascii="Arial" w:hAnsi="Arial" w:cs="Arial"/>
          <w:sz w:val="22"/>
          <w:szCs w:val="22"/>
        </w:rPr>
        <w:t xml:space="preserve">, </w:t>
      </w:r>
      <w:r>
        <w:rPr>
          <w:rFonts w:ascii="Arial" w:eastAsia="Arial" w:hAnsi="Arial" w:cs="Arial"/>
          <w:sz w:val="22"/>
          <w:szCs w:val="22"/>
        </w:rPr>
        <w:t xml:space="preserve">modificado por la </w:t>
      </w:r>
      <w:r w:rsidR="00E730B9">
        <w:rPr>
          <w:rFonts w:ascii="Arial" w:eastAsia="Arial" w:hAnsi="Arial" w:cs="Arial"/>
          <w:sz w:val="22"/>
          <w:szCs w:val="22"/>
        </w:rPr>
        <w:t>Ley 2387</w:t>
      </w:r>
      <w:r>
        <w:rPr>
          <w:rFonts w:ascii="Arial" w:eastAsia="Arial" w:hAnsi="Arial" w:cs="Arial"/>
          <w:sz w:val="22"/>
          <w:szCs w:val="22"/>
        </w:rPr>
        <w:t xml:space="preserve"> de 25 de julio de 2024.</w:t>
      </w:r>
    </w:p>
    <w:p w14:paraId="1FBF9299" w14:textId="77777777" w:rsidR="0082241E" w:rsidRPr="00112400" w:rsidRDefault="0082241E" w:rsidP="0082241E">
      <w:pPr>
        <w:spacing w:line="360" w:lineRule="auto"/>
        <w:jc w:val="both"/>
        <w:rPr>
          <w:rFonts w:ascii="Arial" w:eastAsia="Arial" w:hAnsi="Arial" w:cs="Arial"/>
          <w:sz w:val="22"/>
          <w:szCs w:val="22"/>
        </w:rPr>
      </w:pPr>
    </w:p>
    <w:p w14:paraId="1367BC12" w14:textId="77777777" w:rsidR="0082241E" w:rsidRPr="00256EFC" w:rsidRDefault="0082241E" w:rsidP="0082241E">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w:t>
      </w:r>
      <w:r>
        <w:rPr>
          <w:rFonts w:ascii="Arial" w:hAnsi="Arial" w:cs="Arial"/>
          <w:color w:val="000000"/>
          <w:sz w:val="22"/>
          <w:szCs w:val="22"/>
        </w:rPr>
        <w:t xml:space="preserve">una vez revisado el expediente sancionatorio y en especial las consideraciones del Auto </w:t>
      </w:r>
      <w:r>
        <w:rPr>
          <w:rFonts w:ascii="Arial" w:hAnsi="Arial" w:cs="Arial"/>
          <w:bCs/>
          <w:sz w:val="22"/>
          <w:szCs w:val="22"/>
        </w:rPr>
        <w:t>{</w:t>
      </w:r>
      <w:r w:rsidRPr="00F515F7">
        <w:rPr>
          <w:rFonts w:ascii="Arial" w:hAnsi="Arial" w:cs="Arial"/>
          <w:bCs/>
          <w:sz w:val="22"/>
          <w:szCs w:val="22"/>
        </w:rPr>
        <w:t>AUTO_CARGOS</w:t>
      </w:r>
      <w:r>
        <w:rPr>
          <w:rFonts w:ascii="Arial" w:hAnsi="Arial" w:cs="Arial"/>
          <w:bCs/>
          <w:sz w:val="22"/>
          <w:szCs w:val="22"/>
        </w:rPr>
        <w:t xml:space="preserve">} </w:t>
      </w:r>
      <w:r w:rsidRPr="0057084E">
        <w:rPr>
          <w:rFonts w:ascii="Arial" w:hAnsi="Arial" w:cs="Arial"/>
          <w:color w:val="000000" w:themeColor="text1"/>
          <w:sz w:val="22"/>
          <w:szCs w:val="22"/>
        </w:rPr>
        <w:t>se</w:t>
      </w:r>
      <w:r w:rsidRPr="0057084E">
        <w:rPr>
          <w:rFonts w:ascii="Arial" w:hAnsi="Arial" w:cs="Arial"/>
          <w:color w:val="2F5496" w:themeColor="accent1" w:themeShade="BF"/>
          <w:sz w:val="22"/>
          <w:szCs w:val="22"/>
        </w:rPr>
        <w:t xml:space="preserve"> </w:t>
      </w:r>
      <w:r>
        <w:rPr>
          <w:rFonts w:ascii="Arial" w:hAnsi="Arial" w:cs="Arial"/>
          <w:color w:val="000000"/>
          <w:sz w:val="22"/>
          <w:szCs w:val="22"/>
        </w:rPr>
        <w:t>establecen</w:t>
      </w:r>
      <w:r w:rsidRPr="0057084E">
        <w:rPr>
          <w:rFonts w:ascii="Arial" w:hAnsi="Arial" w:cs="Arial"/>
          <w:color w:val="000000"/>
          <w:sz w:val="22"/>
          <w:szCs w:val="22"/>
        </w:rPr>
        <w:t xml:space="preserve"> las siguientes circunstancias agravantes y atenuantes. </w:t>
      </w:r>
    </w:p>
    <w:p w14:paraId="0DA6B2C4" w14:textId="77777777" w:rsidR="0082241E" w:rsidRPr="00D40975" w:rsidRDefault="0082241E" w:rsidP="0082241E">
      <w:pPr>
        <w:spacing w:line="360" w:lineRule="auto"/>
        <w:jc w:val="center"/>
        <w:rPr>
          <w:rFonts w:ascii="Arial" w:hAnsi="Arial" w:cs="Arial"/>
          <w:sz w:val="18"/>
          <w:szCs w:val="18"/>
        </w:rPr>
      </w:pPr>
      <w:r w:rsidRPr="00D40975">
        <w:rPr>
          <w:rFonts w:ascii="Arial" w:hAnsi="Arial" w:cs="Arial"/>
          <w:sz w:val="18"/>
          <w:szCs w:val="18"/>
        </w:rPr>
        <w:t xml:space="preserve">Tabla </w:t>
      </w:r>
      <w:r>
        <w:rPr>
          <w:rFonts w:ascii="Arial" w:hAnsi="Arial" w:cs="Arial"/>
          <w:sz w:val="18"/>
          <w:szCs w:val="18"/>
        </w:rPr>
        <w:t>1</w:t>
      </w:r>
      <w:r w:rsidRPr="00D40975">
        <w:rPr>
          <w:rFonts w:ascii="Arial" w:hAnsi="Arial" w:cs="Arial"/>
          <w:sz w:val="18"/>
          <w:szCs w:val="18"/>
        </w:rPr>
        <w:t xml:space="preserve">. </w:t>
      </w:r>
      <w:r w:rsidRPr="00D40975">
        <w:rPr>
          <w:rFonts w:ascii="Arial" w:eastAsia="Arial" w:hAnsi="Arial" w:cs="Arial"/>
          <w:sz w:val="18"/>
          <w:szCs w:val="18"/>
        </w:rPr>
        <w:t>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9F7B31" w:rsidRPr="009F7B31" w14:paraId="3BD3A9A7" w14:textId="77777777" w:rsidTr="001A51F9">
        <w:tc>
          <w:tcPr>
            <w:tcW w:w="3575" w:type="dxa"/>
            <w:tcBorders>
              <w:top w:val="single" w:sz="4" w:space="0" w:color="000000"/>
              <w:left w:val="single" w:sz="4" w:space="0" w:color="000000"/>
              <w:bottom w:val="single" w:sz="4" w:space="0" w:color="000000"/>
              <w:right w:val="nil"/>
            </w:tcBorders>
            <w:hideMark/>
          </w:tcPr>
          <w:p w14:paraId="4F24D3D5" w14:textId="77777777" w:rsidR="0082241E" w:rsidRPr="009F7B31" w:rsidRDefault="0082241E" w:rsidP="001A51F9">
            <w:pPr>
              <w:tabs>
                <w:tab w:val="left" w:pos="-720"/>
                <w:tab w:val="left" w:pos="708"/>
              </w:tabs>
              <w:jc w:val="center"/>
              <w:rPr>
                <w:rFonts w:ascii="Arial" w:hAnsi="Arial" w:cs="Arial"/>
                <w:b/>
                <w:sz w:val="18"/>
                <w:szCs w:val="18"/>
                <w:lang w:eastAsia="zh-CN"/>
              </w:rPr>
            </w:pPr>
            <w:r w:rsidRPr="009F7B31">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52DF68EC" w14:textId="77777777" w:rsidR="0082241E" w:rsidRPr="009F7B31" w:rsidRDefault="0082241E" w:rsidP="001A51F9">
            <w:pPr>
              <w:tabs>
                <w:tab w:val="left" w:pos="-720"/>
                <w:tab w:val="left" w:pos="708"/>
              </w:tabs>
              <w:jc w:val="center"/>
              <w:rPr>
                <w:rFonts w:ascii="Arial" w:hAnsi="Arial" w:cs="Arial"/>
                <w:b/>
                <w:sz w:val="18"/>
                <w:szCs w:val="18"/>
                <w:lang w:eastAsia="zh-CN"/>
              </w:rPr>
            </w:pPr>
            <w:r w:rsidRPr="009F7B31">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FC8F7B4" w14:textId="77777777" w:rsidR="0082241E" w:rsidRPr="009F7B31" w:rsidRDefault="0082241E" w:rsidP="001A51F9">
            <w:pPr>
              <w:tabs>
                <w:tab w:val="left" w:pos="-720"/>
                <w:tab w:val="left" w:pos="708"/>
              </w:tabs>
              <w:jc w:val="center"/>
              <w:rPr>
                <w:rFonts w:ascii="Arial" w:hAnsi="Arial" w:cs="Arial"/>
                <w:sz w:val="18"/>
                <w:szCs w:val="18"/>
                <w:lang w:eastAsia="zh-CN"/>
              </w:rPr>
            </w:pPr>
            <w:r w:rsidRPr="009F7B31">
              <w:rPr>
                <w:rFonts w:ascii="Arial" w:hAnsi="Arial" w:cs="Arial"/>
                <w:b/>
                <w:sz w:val="18"/>
                <w:szCs w:val="18"/>
                <w:lang w:eastAsia="zh-CN"/>
              </w:rPr>
              <w:t>Valor</w:t>
            </w:r>
          </w:p>
        </w:tc>
      </w:tr>
      <w:tr w:rsidR="009F7B31" w:rsidRPr="009F7B31" w14:paraId="7D191311" w14:textId="77777777" w:rsidTr="001A51F9">
        <w:tc>
          <w:tcPr>
            <w:tcW w:w="3575" w:type="dxa"/>
            <w:tcBorders>
              <w:top w:val="single" w:sz="4" w:space="0" w:color="000000"/>
              <w:left w:val="single" w:sz="4" w:space="0" w:color="000000"/>
              <w:bottom w:val="single" w:sz="4" w:space="0" w:color="000000"/>
              <w:right w:val="nil"/>
            </w:tcBorders>
            <w:vAlign w:val="center"/>
            <w:hideMark/>
          </w:tcPr>
          <w:p w14:paraId="42204FC6" w14:textId="65DF908A" w:rsidR="0082241E" w:rsidRPr="009F7B31" w:rsidRDefault="00D737D9" w:rsidP="001A51F9">
            <w:pPr>
              <w:tabs>
                <w:tab w:val="left" w:pos="-720"/>
                <w:tab w:val="left" w:pos="708"/>
              </w:tabs>
              <w:jc w:val="both"/>
              <w:rPr>
                <w:rFonts w:ascii="Arial" w:hAnsi="Arial" w:cs="Arial"/>
                <w:sz w:val="18"/>
                <w:szCs w:val="18"/>
                <w:lang w:eastAsia="zh-CN"/>
              </w:rPr>
            </w:pPr>
            <w:r w:rsidRPr="009F7B31">
              <w:rPr>
                <w:rFonts w:ascii="Arial" w:hAnsi="Arial"/>
                <w:sz w:val="18"/>
                <w:szCs w:val="18"/>
                <w:lang w:val="es-CO"/>
              </w:rPr>
              <w:lastRenderedPageBreak/>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6CA12C2E" w14:textId="356C20E3" w:rsidR="0082241E" w:rsidRPr="009F7B31" w:rsidRDefault="00221880" w:rsidP="00221880">
            <w:pPr>
              <w:jc w:val="both"/>
              <w:rPr>
                <w:rFonts w:ascii="Arial" w:hAnsi="Arial"/>
                <w:sz w:val="18"/>
                <w:szCs w:val="18"/>
                <w:lang w:val="es-CO"/>
              </w:rPr>
            </w:pPr>
            <w:r w:rsidRPr="009F7B31">
              <w:rPr>
                <w:rFonts w:ascii="Arial" w:hAnsi="Arial"/>
                <w:sz w:val="18"/>
                <w:szCs w:val="18"/>
                <w:lang w:val="es-CO"/>
              </w:rPr>
              <w:t xml:space="preserve">Como se mencionó anteriormente existe un beneficio ilícito representado en costos evitados el cual no pudo ser calculado, como se </w:t>
            </w:r>
            <w:proofErr w:type="spellStart"/>
            <w:r w:rsidRPr="009F7B31">
              <w:rPr>
                <w:rFonts w:ascii="Arial" w:hAnsi="Arial"/>
                <w:sz w:val="18"/>
                <w:szCs w:val="18"/>
                <w:lang w:val="es-CO"/>
              </w:rPr>
              <w:t>desarrollo</w:t>
            </w:r>
            <w:proofErr w:type="spellEnd"/>
            <w:r w:rsidRPr="009F7B31">
              <w:rPr>
                <w:rFonts w:ascii="Arial" w:hAnsi="Arial"/>
                <w:sz w:val="18"/>
                <w:szCs w:val="18"/>
                <w:lang w:val="es-CO"/>
              </w:rPr>
              <w:t xml:space="preserve">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7E28C4F6" w14:textId="77777777" w:rsidR="0082241E" w:rsidRPr="009F7B31" w:rsidRDefault="0082241E" w:rsidP="001A51F9">
            <w:pPr>
              <w:tabs>
                <w:tab w:val="left" w:pos="-720"/>
                <w:tab w:val="left" w:pos="708"/>
              </w:tabs>
              <w:snapToGrid w:val="0"/>
              <w:jc w:val="both"/>
              <w:rPr>
                <w:rFonts w:ascii="Arial" w:hAnsi="Arial" w:cs="Arial"/>
                <w:sz w:val="18"/>
                <w:szCs w:val="18"/>
                <w:lang w:eastAsia="zh-CN"/>
              </w:rPr>
            </w:pPr>
            <w:r w:rsidRPr="009F7B31">
              <w:rPr>
                <w:rFonts w:ascii="Arial" w:hAnsi="Arial" w:cs="Arial"/>
                <w:sz w:val="18"/>
                <w:szCs w:val="18"/>
                <w:lang w:eastAsia="zh-CN"/>
              </w:rPr>
              <w:t>0,2</w:t>
            </w:r>
          </w:p>
        </w:tc>
      </w:tr>
      <w:tr w:rsidR="009F7B31" w:rsidRPr="009F7B31" w14:paraId="60FA3144" w14:textId="77777777" w:rsidTr="001A51F9">
        <w:tc>
          <w:tcPr>
            <w:tcW w:w="7093" w:type="dxa"/>
            <w:gridSpan w:val="2"/>
            <w:tcBorders>
              <w:top w:val="single" w:sz="4" w:space="0" w:color="000000"/>
              <w:left w:val="single" w:sz="4" w:space="0" w:color="000000"/>
              <w:bottom w:val="single" w:sz="4" w:space="0" w:color="000000"/>
              <w:right w:val="nil"/>
            </w:tcBorders>
            <w:hideMark/>
          </w:tcPr>
          <w:p w14:paraId="45FD5D33" w14:textId="77777777" w:rsidR="0082241E" w:rsidRPr="009F7B31" w:rsidRDefault="0082241E" w:rsidP="001A51F9">
            <w:pPr>
              <w:tabs>
                <w:tab w:val="left" w:pos="-720"/>
                <w:tab w:val="left" w:pos="708"/>
              </w:tabs>
              <w:snapToGrid w:val="0"/>
              <w:jc w:val="both"/>
              <w:rPr>
                <w:rFonts w:ascii="Arial" w:hAnsi="Arial" w:cs="Arial"/>
                <w:b/>
                <w:sz w:val="18"/>
                <w:szCs w:val="18"/>
                <w:lang w:eastAsia="zh-CN"/>
              </w:rPr>
            </w:pPr>
            <w:r w:rsidRPr="009F7B31">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23ED4844" w14:textId="77777777" w:rsidR="0082241E" w:rsidRPr="009F7B31" w:rsidRDefault="0082241E" w:rsidP="001A51F9">
            <w:pPr>
              <w:tabs>
                <w:tab w:val="left" w:pos="-720"/>
                <w:tab w:val="left" w:pos="708"/>
              </w:tabs>
              <w:snapToGrid w:val="0"/>
              <w:jc w:val="both"/>
              <w:rPr>
                <w:rFonts w:ascii="Arial" w:hAnsi="Arial" w:cs="Arial"/>
                <w:sz w:val="18"/>
                <w:szCs w:val="18"/>
                <w:lang w:eastAsia="zh-CN"/>
              </w:rPr>
            </w:pPr>
            <w:r w:rsidRPr="009F7B31">
              <w:rPr>
                <w:rFonts w:ascii="Arial" w:hAnsi="Arial" w:cs="Arial"/>
                <w:sz w:val="18"/>
                <w:szCs w:val="18"/>
                <w:lang w:eastAsia="zh-CN"/>
              </w:rPr>
              <w:t>0,2</w:t>
            </w:r>
          </w:p>
        </w:tc>
      </w:tr>
      <w:tr w:rsidR="009F7B31" w:rsidRPr="009F7B31" w14:paraId="251F31E8" w14:textId="77777777" w:rsidTr="001A51F9">
        <w:tc>
          <w:tcPr>
            <w:tcW w:w="3575" w:type="dxa"/>
            <w:tcBorders>
              <w:top w:val="single" w:sz="4" w:space="0" w:color="000000"/>
              <w:left w:val="single" w:sz="4" w:space="0" w:color="000000"/>
              <w:bottom w:val="single" w:sz="4" w:space="0" w:color="000000"/>
              <w:right w:val="nil"/>
            </w:tcBorders>
            <w:hideMark/>
          </w:tcPr>
          <w:p w14:paraId="7940F25D" w14:textId="77777777" w:rsidR="0082241E" w:rsidRPr="009F7B31" w:rsidRDefault="0082241E" w:rsidP="001A51F9">
            <w:pPr>
              <w:tabs>
                <w:tab w:val="left" w:pos="-720"/>
                <w:tab w:val="left" w:pos="708"/>
              </w:tabs>
              <w:jc w:val="both"/>
              <w:rPr>
                <w:rFonts w:ascii="Arial" w:hAnsi="Arial" w:cs="Arial"/>
                <w:b/>
                <w:sz w:val="18"/>
                <w:szCs w:val="18"/>
                <w:lang w:eastAsia="zh-CN"/>
              </w:rPr>
            </w:pPr>
            <w:r w:rsidRPr="009F7B31">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4B9ED2DE" w14:textId="77777777" w:rsidR="0082241E" w:rsidRPr="009F7B31" w:rsidRDefault="0082241E" w:rsidP="001A51F9">
            <w:pPr>
              <w:tabs>
                <w:tab w:val="left" w:pos="-720"/>
                <w:tab w:val="left" w:pos="708"/>
              </w:tabs>
              <w:jc w:val="both"/>
              <w:rPr>
                <w:rFonts w:ascii="Arial" w:hAnsi="Arial" w:cs="Arial"/>
                <w:b/>
                <w:sz w:val="18"/>
                <w:szCs w:val="18"/>
                <w:lang w:eastAsia="zh-CN"/>
              </w:rPr>
            </w:pPr>
            <w:r w:rsidRPr="009F7B31">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270C7CDF" w14:textId="77777777" w:rsidR="0082241E" w:rsidRPr="009F7B31" w:rsidRDefault="0082241E" w:rsidP="001A51F9">
            <w:pPr>
              <w:tabs>
                <w:tab w:val="left" w:pos="-720"/>
                <w:tab w:val="left" w:pos="708"/>
              </w:tabs>
              <w:jc w:val="both"/>
              <w:rPr>
                <w:rFonts w:ascii="Arial" w:hAnsi="Arial" w:cs="Arial"/>
                <w:sz w:val="18"/>
                <w:szCs w:val="18"/>
                <w:lang w:eastAsia="zh-CN"/>
              </w:rPr>
            </w:pPr>
            <w:r w:rsidRPr="009F7B31">
              <w:rPr>
                <w:rFonts w:ascii="Arial" w:hAnsi="Arial" w:cs="Arial"/>
                <w:b/>
                <w:sz w:val="18"/>
                <w:szCs w:val="18"/>
                <w:lang w:eastAsia="zh-CN"/>
              </w:rPr>
              <w:t>Valor</w:t>
            </w:r>
          </w:p>
        </w:tc>
      </w:tr>
      <w:tr w:rsidR="009F7B31" w:rsidRPr="009F7B31" w14:paraId="4F319347" w14:textId="77777777" w:rsidTr="001A51F9">
        <w:tc>
          <w:tcPr>
            <w:tcW w:w="3575" w:type="dxa"/>
            <w:tcBorders>
              <w:top w:val="single" w:sz="4" w:space="0" w:color="000000"/>
              <w:left w:val="single" w:sz="4" w:space="0" w:color="000000"/>
              <w:bottom w:val="single" w:sz="4" w:space="0" w:color="000000"/>
              <w:right w:val="nil"/>
            </w:tcBorders>
            <w:vAlign w:val="center"/>
            <w:hideMark/>
          </w:tcPr>
          <w:p w14:paraId="38CA6248" w14:textId="77777777" w:rsidR="0082241E" w:rsidRPr="009F7B31" w:rsidRDefault="0082241E" w:rsidP="001A51F9">
            <w:pPr>
              <w:tabs>
                <w:tab w:val="left" w:pos="-720"/>
                <w:tab w:val="left" w:pos="708"/>
              </w:tabs>
              <w:jc w:val="both"/>
              <w:rPr>
                <w:rFonts w:ascii="Arial" w:hAnsi="Arial" w:cs="Arial"/>
                <w:sz w:val="18"/>
                <w:szCs w:val="18"/>
                <w:lang w:eastAsia="zh-CN"/>
              </w:rPr>
            </w:pPr>
            <w:r w:rsidRPr="009F7B31">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47292532" w14:textId="77777777" w:rsidR="0082241E" w:rsidRPr="009F7B31" w:rsidRDefault="0082241E" w:rsidP="001A51F9">
            <w:pPr>
              <w:jc w:val="both"/>
              <w:rPr>
                <w:rFonts w:ascii="Arial" w:hAnsi="Arial"/>
                <w:sz w:val="18"/>
                <w:szCs w:val="18"/>
                <w:lang w:val="es-CO"/>
              </w:rPr>
            </w:pPr>
            <w:r w:rsidRPr="009F7B31">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84BC1E" w14:textId="77777777" w:rsidR="0082241E" w:rsidRPr="009F7B31" w:rsidRDefault="0082241E" w:rsidP="001A51F9">
            <w:pPr>
              <w:tabs>
                <w:tab w:val="left" w:pos="-720"/>
                <w:tab w:val="left" w:pos="708"/>
              </w:tabs>
              <w:snapToGrid w:val="0"/>
              <w:jc w:val="both"/>
              <w:rPr>
                <w:rFonts w:ascii="Arial" w:hAnsi="Arial" w:cs="Arial"/>
                <w:sz w:val="18"/>
                <w:szCs w:val="18"/>
                <w:lang w:eastAsia="zh-CN"/>
              </w:rPr>
            </w:pPr>
            <w:r w:rsidRPr="009F7B31">
              <w:rPr>
                <w:rFonts w:ascii="Arial" w:hAnsi="Arial" w:cs="Arial"/>
                <w:sz w:val="18"/>
                <w:szCs w:val="18"/>
                <w:lang w:eastAsia="zh-CN"/>
              </w:rPr>
              <w:t>Circunstancia valorada en la importancia de la afectación</w:t>
            </w:r>
          </w:p>
        </w:tc>
      </w:tr>
    </w:tbl>
    <w:p w14:paraId="3BEBF677" w14:textId="77777777" w:rsidR="0082241E" w:rsidRDefault="0082241E" w:rsidP="0082241E">
      <w:pPr>
        <w:suppressAutoHyphens/>
        <w:spacing w:line="360" w:lineRule="auto"/>
        <w:jc w:val="both"/>
        <w:rPr>
          <w:rFonts w:ascii="Arial" w:eastAsia="Arial Unicode MS" w:hAnsi="Arial" w:cs="Arial"/>
          <w:b/>
          <w:lang w:val="es-CO" w:eastAsia="zh-CN"/>
        </w:rPr>
      </w:pPr>
    </w:p>
    <w:p w14:paraId="665B0DBE" w14:textId="6576EDC5" w:rsidR="0082241E" w:rsidRPr="00404FF3" w:rsidRDefault="0082241E" w:rsidP="0082241E">
      <w:pPr>
        <w:spacing w:line="360" w:lineRule="auto"/>
        <w:jc w:val="center"/>
        <w:rPr>
          <w:rFonts w:ascii="Arial" w:hAnsi="Arial" w:cs="Arial"/>
          <w:b/>
        </w:rPr>
      </w:pPr>
      <w:r w:rsidRPr="00221906">
        <w:rPr>
          <w:rFonts w:ascii="Arial" w:hAnsi="Arial" w:cs="Arial"/>
          <w:b/>
        </w:rPr>
        <w:t>A =</w:t>
      </w:r>
      <w:r w:rsidRPr="00221906">
        <w:rPr>
          <w:rFonts w:ascii="Arial" w:hAnsi="Arial" w:cs="Arial"/>
          <w:b/>
          <w:color w:val="FF0000"/>
        </w:rPr>
        <w:t xml:space="preserve"> </w:t>
      </w:r>
      <w:r w:rsidR="009F7B31">
        <w:rPr>
          <w:rFonts w:ascii="Arial" w:hAnsi="Arial" w:cs="Arial"/>
          <w:b/>
        </w:rPr>
        <w:t>0,2</w:t>
      </w:r>
    </w:p>
    <w:p w14:paraId="4E2B1C0C" w14:textId="77777777" w:rsidR="0082241E" w:rsidRPr="000F2443" w:rsidRDefault="0082241E" w:rsidP="0082241E">
      <w:pPr>
        <w:spacing w:line="360" w:lineRule="auto"/>
        <w:rPr>
          <w:rStyle w:val="Ttulo2Car"/>
          <w:rFonts w:eastAsia="Calibri" w:cs="Arial"/>
          <w:bCs w:val="0"/>
          <w:iCs w:val="0"/>
          <w:color w:val="2F5496" w:themeColor="accent1" w:themeShade="BF"/>
          <w:szCs w:val="22"/>
        </w:rPr>
      </w:pPr>
    </w:p>
    <w:p w14:paraId="66DFD305" w14:textId="77777777" w:rsidR="0082241E" w:rsidRPr="00EB1AD9" w:rsidRDefault="0082241E" w:rsidP="0082241E">
      <w:pPr>
        <w:pStyle w:val="Ttulo2"/>
        <w:numPr>
          <w:ilvl w:val="1"/>
          <w:numId w:val="6"/>
        </w:numPr>
        <w:spacing w:before="0" w:after="0" w:line="360" w:lineRule="auto"/>
        <w:rPr>
          <w:rStyle w:val="Ttulo2Car"/>
          <w:rFonts w:cs="Arial"/>
          <w:b/>
          <w:bCs/>
          <w:szCs w:val="22"/>
          <w:lang w:val="es-CO"/>
        </w:rPr>
      </w:pPr>
      <w:r w:rsidRPr="00EB1AD9">
        <w:rPr>
          <w:rStyle w:val="Ttulo2Car"/>
          <w:rFonts w:cs="Arial"/>
          <w:b/>
          <w:bCs/>
          <w:szCs w:val="22"/>
          <w:lang w:val="es-CO"/>
        </w:rPr>
        <w:t>COSTOS ASOCIADOS (Ca)</w:t>
      </w:r>
    </w:p>
    <w:p w14:paraId="33AF5EC7" w14:textId="77777777" w:rsidR="0082241E" w:rsidRPr="00564771" w:rsidRDefault="0082241E" w:rsidP="0082241E">
      <w:pPr>
        <w:spacing w:line="360" w:lineRule="auto"/>
        <w:jc w:val="both"/>
        <w:rPr>
          <w:rFonts w:ascii="Arial" w:hAnsi="Arial" w:cs="Arial"/>
          <w:sz w:val="22"/>
          <w:szCs w:val="22"/>
        </w:rPr>
      </w:pPr>
    </w:p>
    <w:p w14:paraId="69D3CAB6" w14:textId="77777777" w:rsidR="0082241E" w:rsidRPr="00564771" w:rsidRDefault="0082241E" w:rsidP="0082241E">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7D14A0D3" w14:textId="77777777" w:rsidR="0082241E" w:rsidRPr="00564771" w:rsidRDefault="0082241E" w:rsidP="0082241E">
      <w:pPr>
        <w:spacing w:line="360" w:lineRule="auto"/>
        <w:jc w:val="both"/>
        <w:rPr>
          <w:rFonts w:ascii="Arial" w:hAnsi="Arial" w:cs="Arial"/>
          <w:sz w:val="22"/>
          <w:szCs w:val="22"/>
        </w:rPr>
      </w:pPr>
    </w:p>
    <w:p w14:paraId="1B6AB065" w14:textId="77777777" w:rsidR="0082241E" w:rsidRPr="00564771" w:rsidRDefault="0082241E" w:rsidP="0082241E">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66FDE257" w14:textId="77777777" w:rsidR="0082241E" w:rsidRPr="00564771" w:rsidRDefault="0082241E" w:rsidP="0082241E">
      <w:pPr>
        <w:spacing w:line="360" w:lineRule="auto"/>
        <w:jc w:val="both"/>
        <w:rPr>
          <w:rFonts w:ascii="Arial" w:hAnsi="Arial" w:cs="Arial"/>
          <w:sz w:val="22"/>
          <w:szCs w:val="22"/>
        </w:rPr>
      </w:pPr>
    </w:p>
    <w:p w14:paraId="34E100AB" w14:textId="77777777" w:rsidR="0082241E" w:rsidRPr="00564771" w:rsidRDefault="0082241E" w:rsidP="0082241E">
      <w:pPr>
        <w:spacing w:line="360" w:lineRule="auto"/>
        <w:jc w:val="center"/>
        <w:rPr>
          <w:rFonts w:ascii="Arial" w:hAnsi="Arial" w:cs="Arial"/>
          <w:b/>
          <w:sz w:val="22"/>
          <w:szCs w:val="22"/>
        </w:rPr>
      </w:pPr>
      <w:r w:rsidRPr="00564771">
        <w:rPr>
          <w:rFonts w:ascii="Arial" w:hAnsi="Arial" w:cs="Arial"/>
          <w:b/>
          <w:sz w:val="22"/>
          <w:szCs w:val="22"/>
        </w:rPr>
        <w:t>Ca = 0</w:t>
      </w:r>
    </w:p>
    <w:p w14:paraId="36E36A87" w14:textId="77777777" w:rsidR="0082241E" w:rsidRDefault="0082241E" w:rsidP="0082241E">
      <w:pPr>
        <w:spacing w:line="360" w:lineRule="auto"/>
        <w:rPr>
          <w:sz w:val="20"/>
          <w:szCs w:val="20"/>
          <w:lang w:val="es-CO" w:eastAsia="es-CO"/>
        </w:rPr>
      </w:pPr>
    </w:p>
    <w:p w14:paraId="4D7A7EAE" w14:textId="77777777" w:rsidR="0082241E" w:rsidRPr="00C56D2C" w:rsidRDefault="0082241E" w:rsidP="0082241E">
      <w:pPr>
        <w:spacing w:line="360" w:lineRule="auto"/>
        <w:rPr>
          <w:sz w:val="20"/>
          <w:szCs w:val="20"/>
          <w:lang w:val="es-CO" w:eastAsia="es-CO"/>
        </w:rPr>
      </w:pPr>
    </w:p>
    <w:p w14:paraId="6F5AB78B" w14:textId="77777777" w:rsidR="0082241E" w:rsidRPr="00EB1AD9" w:rsidRDefault="0082241E" w:rsidP="0082241E">
      <w:pPr>
        <w:pStyle w:val="Ttulo2"/>
        <w:numPr>
          <w:ilvl w:val="1"/>
          <w:numId w:val="6"/>
        </w:numPr>
        <w:spacing w:before="0" w:after="0" w:line="360" w:lineRule="auto"/>
        <w:rPr>
          <w:rStyle w:val="Ttulo2Car"/>
          <w:rFonts w:cs="Arial"/>
          <w:b/>
          <w:bCs/>
          <w:szCs w:val="22"/>
          <w:lang w:val="es-CO"/>
        </w:rPr>
      </w:pPr>
      <w:r w:rsidRPr="00EB1AD9">
        <w:rPr>
          <w:rStyle w:val="Ttulo2Car"/>
          <w:rFonts w:cs="Arial"/>
          <w:b/>
          <w:bCs/>
          <w:szCs w:val="22"/>
          <w:lang w:val="es-CO"/>
        </w:rPr>
        <w:t>CAPACIDAD SOCIOECONÓMICA DEL INFRACTOR (CS)</w:t>
      </w:r>
    </w:p>
    <w:p w14:paraId="064043A4" w14:textId="77777777" w:rsidR="0082241E" w:rsidRPr="0020714C" w:rsidRDefault="0082241E" w:rsidP="0082241E">
      <w:pPr>
        <w:spacing w:line="360" w:lineRule="auto"/>
        <w:jc w:val="both"/>
        <w:rPr>
          <w:rFonts w:ascii="Arial" w:hAnsi="Arial" w:cs="Arial"/>
          <w:color w:val="000000"/>
          <w:sz w:val="22"/>
          <w:szCs w:val="22"/>
        </w:rPr>
      </w:pPr>
    </w:p>
    <w:p w14:paraId="6A6F8CAB" w14:textId="77777777" w:rsidR="0082241E" w:rsidRPr="0020714C" w:rsidRDefault="0082241E" w:rsidP="0082241E">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0E3792D6" w14:textId="77777777" w:rsidR="0082241E" w:rsidRPr="0020714C" w:rsidRDefault="0082241E" w:rsidP="0082241E">
      <w:pPr>
        <w:spacing w:line="360" w:lineRule="auto"/>
        <w:jc w:val="both"/>
        <w:rPr>
          <w:rFonts w:ascii="Arial" w:hAnsi="Arial" w:cs="Arial"/>
          <w:color w:val="2F5496" w:themeColor="accent1" w:themeShade="BF"/>
          <w:sz w:val="22"/>
          <w:szCs w:val="22"/>
        </w:rPr>
      </w:pPr>
      <w:bookmarkStart w:id="9" w:name="_Hlk95072957"/>
    </w:p>
    <w:p w14:paraId="0508CC86" w14:textId="77777777" w:rsidR="0082241E" w:rsidRPr="0020714C" w:rsidRDefault="0082241E" w:rsidP="0082241E">
      <w:pPr>
        <w:spacing w:line="360" w:lineRule="auto"/>
        <w:jc w:val="both"/>
        <w:rPr>
          <w:rFonts w:ascii="Arial" w:hAnsi="Arial" w:cs="Arial"/>
          <w:color w:val="000000"/>
          <w:sz w:val="22"/>
          <w:szCs w:val="22"/>
        </w:rPr>
      </w:pPr>
      <w:r w:rsidRPr="0020714C">
        <w:rPr>
          <w:rFonts w:ascii="Arial" w:hAnsi="Arial" w:cs="Arial"/>
          <w:color w:val="000000"/>
          <w:sz w:val="22"/>
          <w:szCs w:val="22"/>
        </w:rPr>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D9AEDAC" w14:textId="77777777" w:rsidR="0082241E" w:rsidRPr="0020714C" w:rsidRDefault="0082241E" w:rsidP="0082241E">
      <w:pPr>
        <w:spacing w:line="360" w:lineRule="auto"/>
        <w:jc w:val="both"/>
        <w:rPr>
          <w:rFonts w:ascii="Arial" w:hAnsi="Arial" w:cs="Arial"/>
          <w:i/>
          <w:iCs/>
          <w:color w:val="000000"/>
          <w:sz w:val="22"/>
          <w:szCs w:val="22"/>
        </w:rPr>
      </w:pPr>
    </w:p>
    <w:p w14:paraId="7B9CB3C7" w14:textId="67CD3AA1" w:rsidR="0082241E" w:rsidRDefault="0082241E" w:rsidP="0082241E">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w:t>
      </w:r>
      <w:r w:rsidRPr="009F7B31">
        <w:rPr>
          <w:rFonts w:ascii="Arial" w:hAnsi="Arial" w:cs="Arial"/>
          <w:sz w:val="22"/>
          <w:szCs w:val="22"/>
        </w:rPr>
        <w:t xml:space="preserve">consultar la dirección de notificación del presunto infractor, la cual corresponde a la </w:t>
      </w:r>
      <w:r w:rsidR="009F7B31" w:rsidRPr="009F7B31">
        <w:rPr>
          <w:rFonts w:ascii="Arial" w:hAnsi="Arial" w:cs="Arial"/>
          <w:sz w:val="22"/>
          <w:szCs w:val="22"/>
        </w:rPr>
        <w:t>Calle 1G No. 26 - 73</w:t>
      </w:r>
      <w:r w:rsidRPr="009F7B31">
        <w:rPr>
          <w:rFonts w:ascii="Arial" w:hAnsi="Arial" w:cs="Arial"/>
          <w:sz w:val="22"/>
          <w:szCs w:val="22"/>
        </w:rPr>
        <w:t xml:space="preserve">, </w:t>
      </w:r>
      <w:r w:rsidRPr="009F7B31">
        <w:rPr>
          <w:rFonts w:ascii="Arial" w:eastAsia="Arial" w:hAnsi="Arial" w:cs="Arial"/>
          <w:sz w:val="22"/>
          <w:szCs w:val="22"/>
        </w:rPr>
        <w:t xml:space="preserve">que para el caso específico obedece a la del predio en el que se identificó la infracción, siendo así, se verifica en el Sistema de Información de Norma Urbana y Plan de Ordenamiento Territorial – SINUPOT, evidenciando que el predio </w:t>
      </w:r>
      <w:r w:rsidR="009F7B31" w:rsidRPr="009F7B31">
        <w:rPr>
          <w:rFonts w:ascii="Arial" w:hAnsi="Arial" w:cs="Arial"/>
          <w:bCs/>
          <w:sz w:val="22"/>
          <w:szCs w:val="22"/>
        </w:rPr>
        <w:t xml:space="preserve">tiene un estrato tres (3) </w:t>
      </w:r>
      <w:r w:rsidRPr="009F7B31">
        <w:rPr>
          <w:rFonts w:ascii="Arial" w:hAnsi="Arial" w:cs="Arial"/>
          <w:bCs/>
          <w:sz w:val="22"/>
          <w:szCs w:val="22"/>
        </w:rPr>
        <w:t>asignado, como se evidencia a continuación:</w:t>
      </w:r>
    </w:p>
    <w:p w14:paraId="45A9C065" w14:textId="61BABE2A" w:rsidR="0082241E" w:rsidRDefault="009934D3" w:rsidP="009934D3">
      <w:pPr>
        <w:spacing w:line="360" w:lineRule="auto"/>
        <w:jc w:val="center"/>
        <w:rPr>
          <w:rFonts w:ascii="Arial" w:hAnsi="Arial" w:cs="Arial"/>
          <w:bCs/>
          <w:sz w:val="22"/>
          <w:szCs w:val="22"/>
        </w:rPr>
      </w:pPr>
      <w:r w:rsidRPr="009934D3">
        <w:rPr>
          <w:rFonts w:ascii="Arial" w:hAnsi="Arial" w:cs="Arial"/>
          <w:bCs/>
          <w:noProof/>
          <w:sz w:val="22"/>
          <w:szCs w:val="22"/>
        </w:rPr>
        <w:drawing>
          <wp:inline distT="0" distB="0" distL="0" distR="0" wp14:anchorId="541E3E21" wp14:editId="2A9E0710">
            <wp:extent cx="2698750" cy="2513075"/>
            <wp:effectExtent l="0" t="0" r="6350" b="1905"/>
            <wp:docPr id="79526729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267294" name=""/>
                    <pic:cNvPicPr/>
                  </pic:nvPicPr>
                  <pic:blipFill>
                    <a:blip r:embed="rId10"/>
                    <a:stretch>
                      <a:fillRect/>
                    </a:stretch>
                  </pic:blipFill>
                  <pic:spPr>
                    <a:xfrm>
                      <a:off x="0" y="0"/>
                      <a:ext cx="2702119" cy="2516212"/>
                    </a:xfrm>
                    <a:prstGeom prst="rect">
                      <a:avLst/>
                    </a:prstGeom>
                  </pic:spPr>
                </pic:pic>
              </a:graphicData>
            </a:graphic>
          </wp:inline>
        </w:drawing>
      </w:r>
    </w:p>
    <w:p w14:paraId="1C46BA23" w14:textId="68609A7D" w:rsidR="0082241E" w:rsidRDefault="0082241E" w:rsidP="0082241E">
      <w:pPr>
        <w:spacing w:line="360" w:lineRule="auto"/>
        <w:jc w:val="center"/>
        <w:rPr>
          <w:rFonts w:ascii="Arial" w:eastAsia="Arial" w:hAnsi="Arial" w:cs="Arial"/>
          <w:sz w:val="22"/>
          <w:szCs w:val="22"/>
        </w:rPr>
      </w:pPr>
      <w:r w:rsidRPr="009F7B31">
        <w:rPr>
          <w:rFonts w:ascii="Arial" w:eastAsia="Arial" w:hAnsi="Arial" w:cs="Arial"/>
          <w:sz w:val="22"/>
          <w:szCs w:val="22"/>
        </w:rPr>
        <w:t>Fuente: SINUPOT</w:t>
      </w:r>
      <w:r w:rsidR="009A4E58" w:rsidRPr="009F7B31">
        <w:rPr>
          <w:rFonts w:ascii="Arial" w:eastAsia="Arial" w:hAnsi="Arial" w:cs="Arial"/>
          <w:sz w:val="22"/>
          <w:szCs w:val="22"/>
        </w:rPr>
        <w:t xml:space="preserve">, consultado el </w:t>
      </w:r>
      <w:r w:rsidR="009F7B31">
        <w:rPr>
          <w:rFonts w:ascii="Arial" w:eastAsia="Arial" w:hAnsi="Arial" w:cs="Arial"/>
          <w:sz w:val="22"/>
          <w:szCs w:val="22"/>
        </w:rPr>
        <w:t>5 de diciembre de 2025</w:t>
      </w:r>
    </w:p>
    <w:p w14:paraId="718FA37B" w14:textId="77777777" w:rsidR="009F7B31" w:rsidRPr="009F7B31" w:rsidRDefault="009F7B31" w:rsidP="0082241E">
      <w:pPr>
        <w:spacing w:line="360" w:lineRule="auto"/>
        <w:jc w:val="center"/>
        <w:rPr>
          <w:rFonts w:ascii="Arial" w:eastAsia="Arial" w:hAnsi="Arial" w:cs="Arial"/>
          <w:sz w:val="22"/>
          <w:szCs w:val="22"/>
        </w:rPr>
      </w:pPr>
    </w:p>
    <w:p w14:paraId="0EDA124F" w14:textId="77777777" w:rsidR="009F7B31" w:rsidRPr="0075786B" w:rsidRDefault="009F7B31" w:rsidP="009F7B31">
      <w:pPr>
        <w:pStyle w:val="NormalWeb"/>
        <w:spacing w:before="0" w:beforeAutospacing="0" w:after="0" w:afterAutospacing="0" w:line="360" w:lineRule="auto"/>
        <w:jc w:val="both"/>
        <w:rPr>
          <w:rFonts w:ascii="Arial" w:hAnsi="Arial" w:cs="Arial"/>
          <w:sz w:val="22"/>
          <w:szCs w:val="22"/>
          <w:lang w:val="es-ES_tradnl" w:eastAsia="es-ES"/>
        </w:rPr>
      </w:pPr>
      <w:r w:rsidRPr="0075786B">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0,03.</w:t>
      </w:r>
    </w:p>
    <w:p w14:paraId="6CD405EB" w14:textId="77777777" w:rsidR="0082241E" w:rsidRPr="0020714C" w:rsidRDefault="0082241E" w:rsidP="0082241E">
      <w:pPr>
        <w:spacing w:line="360" w:lineRule="auto"/>
        <w:jc w:val="both"/>
        <w:rPr>
          <w:rFonts w:ascii="Arial" w:hAnsi="Arial" w:cs="Arial"/>
          <w:color w:val="000000"/>
          <w:sz w:val="22"/>
          <w:szCs w:val="22"/>
        </w:rPr>
      </w:pPr>
    </w:p>
    <w:bookmarkEnd w:id="9"/>
    <w:p w14:paraId="7E8567CC" w14:textId="689DD369" w:rsidR="0082241E" w:rsidRPr="009F7B31" w:rsidRDefault="0082241E" w:rsidP="0082241E">
      <w:pPr>
        <w:spacing w:line="360" w:lineRule="auto"/>
        <w:jc w:val="center"/>
        <w:rPr>
          <w:rFonts w:ascii="Arial" w:eastAsia="Arial" w:hAnsi="Arial" w:cs="Arial"/>
          <w:b/>
          <w:sz w:val="22"/>
          <w:szCs w:val="22"/>
        </w:rPr>
      </w:pPr>
      <w:r w:rsidRPr="009F7B31">
        <w:rPr>
          <w:rFonts w:ascii="Arial" w:eastAsia="Arial" w:hAnsi="Arial" w:cs="Arial"/>
          <w:b/>
          <w:sz w:val="22"/>
          <w:szCs w:val="22"/>
        </w:rPr>
        <w:t>Cs =</w:t>
      </w:r>
      <w:r w:rsidRPr="009F7B31">
        <w:rPr>
          <w:rFonts w:ascii="Arial" w:eastAsia="Arial" w:hAnsi="Arial" w:cs="Arial"/>
          <w:sz w:val="22"/>
          <w:szCs w:val="22"/>
        </w:rPr>
        <w:t xml:space="preserve"> </w:t>
      </w:r>
      <w:r w:rsidR="009F7B31" w:rsidRPr="009F7B31">
        <w:rPr>
          <w:rFonts w:ascii="Arial" w:eastAsia="Arial" w:hAnsi="Arial" w:cs="Arial"/>
          <w:b/>
          <w:sz w:val="22"/>
          <w:szCs w:val="22"/>
        </w:rPr>
        <w:t>0,3</w:t>
      </w:r>
    </w:p>
    <w:p w14:paraId="5EEBE662" w14:textId="77777777" w:rsidR="0082241E" w:rsidRDefault="0082241E" w:rsidP="0082241E">
      <w:pPr>
        <w:spacing w:line="360" w:lineRule="auto"/>
        <w:jc w:val="center"/>
        <w:rPr>
          <w:rFonts w:ascii="Arial" w:hAnsi="Arial" w:cs="Arial"/>
        </w:rPr>
      </w:pPr>
    </w:p>
    <w:p w14:paraId="1AF21F63" w14:textId="77777777" w:rsidR="0082241E" w:rsidRPr="00215D21" w:rsidRDefault="0082241E" w:rsidP="0082241E">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CALCULO DE LA MULTA</w:t>
      </w:r>
    </w:p>
    <w:p w14:paraId="55AACE03" w14:textId="77777777" w:rsidR="0082241E" w:rsidRPr="00215D21" w:rsidRDefault="0082241E" w:rsidP="0082241E">
      <w:pPr>
        <w:rPr>
          <w:sz w:val="22"/>
          <w:szCs w:val="22"/>
          <w:lang w:val="es-CO"/>
        </w:rPr>
      </w:pPr>
    </w:p>
    <w:p w14:paraId="14AE3A02" w14:textId="77777777" w:rsidR="0082241E" w:rsidRPr="00215D21" w:rsidRDefault="0082241E" w:rsidP="0082241E">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7AF42E4C" w14:textId="77777777" w:rsidR="0082241E" w:rsidRPr="00C56D2C" w:rsidRDefault="0082241E" w:rsidP="0082241E">
      <w:pPr>
        <w:spacing w:line="360" w:lineRule="auto"/>
        <w:jc w:val="both"/>
        <w:rPr>
          <w:rFonts w:ascii="Arial" w:hAnsi="Arial" w:cs="Arial"/>
        </w:rPr>
      </w:pPr>
    </w:p>
    <w:p w14:paraId="04A11612" w14:textId="77777777" w:rsidR="0082241E" w:rsidRPr="00C56D2C" w:rsidRDefault="0082241E" w:rsidP="0082241E">
      <w:pPr>
        <w:spacing w:line="360" w:lineRule="auto"/>
        <w:jc w:val="center"/>
        <w:rPr>
          <w:rFonts w:ascii="Arial" w:hAnsi="Arial" w:cs="Arial"/>
          <w:b/>
          <w:iCs/>
          <w:lang w:eastAsia="es-CO"/>
        </w:rPr>
      </w:pPr>
      <w:r w:rsidRPr="00C56D2C">
        <w:rPr>
          <w:rFonts w:ascii="Arial" w:hAnsi="Arial" w:cs="Arial"/>
          <w:b/>
          <w:iCs/>
          <w:lang w:eastAsia="es-CO"/>
        </w:rPr>
        <w:lastRenderedPageBreak/>
        <w:t xml:space="preserve">Multa </w:t>
      </w:r>
      <w:r w:rsidRPr="00C56D2C">
        <w:rPr>
          <w:rFonts w:ascii="Arial" w:eastAsia="SymbolMT" w:hAnsi="Arial" w:cs="Arial"/>
          <w:b/>
          <w:lang w:eastAsia="es-CO"/>
        </w:rPr>
        <w:t xml:space="preserve">= </w:t>
      </w:r>
      <w:r w:rsidRPr="00C56D2C">
        <w:rPr>
          <w:rFonts w:ascii="Arial" w:hAnsi="Arial" w:cs="Arial"/>
          <w:b/>
          <w:iCs/>
          <w:lang w:eastAsia="es-CO"/>
        </w:rPr>
        <w:t xml:space="preserve">B </w:t>
      </w:r>
      <w:r w:rsidRPr="00C56D2C">
        <w:rPr>
          <w:rFonts w:ascii="Arial" w:eastAsia="SymbolMT" w:hAnsi="Arial" w:cs="Arial"/>
          <w:b/>
          <w:lang w:eastAsia="es-CO"/>
        </w:rPr>
        <w:t>+ [</w:t>
      </w:r>
      <w:r w:rsidRPr="00C56D2C">
        <w:rPr>
          <w:rFonts w:ascii="Arial" w:hAnsi="Arial" w:cs="Arial"/>
          <w:b/>
          <w:lang w:eastAsia="es-CO"/>
        </w:rPr>
        <w:t>(α</w:t>
      </w:r>
      <w:r w:rsidRPr="00C56D2C">
        <w:rPr>
          <w:rFonts w:ascii="Symbol" w:hAnsi="Symbol" w:cs="Arial"/>
          <w:b/>
          <w:lang w:eastAsia="es-CO"/>
        </w:rPr>
        <w:sym w:font="Symbol" w:char="F020"/>
      </w:r>
      <w:r w:rsidRPr="00C56D2C">
        <w:rPr>
          <w:rFonts w:ascii="Arial" w:hAnsi="Arial" w:cs="Arial"/>
          <w:b/>
          <w:lang w:eastAsia="es-CO"/>
        </w:rPr>
        <w:t>*</w:t>
      </w:r>
      <w:r>
        <w:rPr>
          <w:rFonts w:ascii="Arial" w:hAnsi="Arial" w:cs="Arial"/>
          <w:b/>
          <w:lang w:eastAsia="es-CO"/>
        </w:rPr>
        <w:t>R</w:t>
      </w:r>
      <w:r w:rsidRPr="00C56D2C">
        <w:rPr>
          <w:rFonts w:ascii="Arial" w:hAnsi="Arial" w:cs="Arial"/>
          <w:b/>
          <w:lang w:eastAsia="es-CO"/>
        </w:rPr>
        <w:t xml:space="preserve">) </w:t>
      </w:r>
      <w:r w:rsidRPr="00C56D2C">
        <w:rPr>
          <w:rFonts w:ascii="Arial" w:eastAsia="SymbolMT" w:hAnsi="Arial" w:cs="Arial"/>
          <w:b/>
          <w:lang w:eastAsia="es-CO"/>
        </w:rPr>
        <w:t xml:space="preserve">* </w:t>
      </w:r>
      <w:r w:rsidRPr="00C56D2C">
        <w:rPr>
          <w:rFonts w:ascii="Arial" w:hAnsi="Arial" w:cs="Arial"/>
          <w:b/>
          <w:lang w:eastAsia="es-CO"/>
        </w:rPr>
        <w:t>(1</w:t>
      </w:r>
      <w:r w:rsidRPr="00C56D2C">
        <w:rPr>
          <w:rFonts w:ascii="Arial" w:eastAsia="SymbolMT" w:hAnsi="Arial" w:cs="Arial"/>
          <w:b/>
          <w:lang w:eastAsia="es-CO"/>
        </w:rPr>
        <w:t xml:space="preserve">+ </w:t>
      </w:r>
      <w:r w:rsidRPr="00C56D2C">
        <w:rPr>
          <w:rFonts w:ascii="Arial" w:hAnsi="Arial" w:cs="Arial"/>
          <w:b/>
          <w:lang w:eastAsia="es-CO"/>
        </w:rPr>
        <w:t xml:space="preserve">A) </w:t>
      </w:r>
      <w:r w:rsidRPr="00C56D2C">
        <w:rPr>
          <w:rFonts w:ascii="Arial" w:eastAsia="SymbolMT" w:hAnsi="Arial" w:cs="Arial"/>
          <w:b/>
          <w:lang w:eastAsia="es-CO"/>
        </w:rPr>
        <w:t xml:space="preserve">+ </w:t>
      </w:r>
      <w:r w:rsidRPr="00C56D2C">
        <w:rPr>
          <w:rFonts w:ascii="Arial" w:hAnsi="Arial" w:cs="Arial"/>
          <w:b/>
          <w:iCs/>
          <w:lang w:eastAsia="es-CO"/>
        </w:rPr>
        <w:t>Ca</w:t>
      </w:r>
      <w:r w:rsidRPr="00C56D2C">
        <w:rPr>
          <w:rFonts w:ascii="Arial" w:eastAsia="SymbolMT" w:hAnsi="Arial" w:cs="Arial"/>
          <w:b/>
          <w:lang w:eastAsia="es-CO"/>
        </w:rPr>
        <w:t xml:space="preserve">] </w:t>
      </w:r>
      <w:r w:rsidRPr="00C56D2C">
        <w:rPr>
          <w:rFonts w:ascii="Cambria Math" w:eastAsia="SymbolMT" w:hAnsi="Cambria Math" w:cs="Cambria Math"/>
          <w:b/>
          <w:lang w:eastAsia="es-CO"/>
        </w:rPr>
        <w:t>∗</w:t>
      </w:r>
      <w:r w:rsidRPr="00C56D2C">
        <w:rPr>
          <w:rFonts w:ascii="Arial" w:hAnsi="Arial" w:cs="Arial"/>
          <w:b/>
          <w:iCs/>
          <w:lang w:eastAsia="es-CO"/>
        </w:rPr>
        <w:t>Cs</w:t>
      </w:r>
    </w:p>
    <w:p w14:paraId="32D858C7" w14:textId="77777777" w:rsidR="0082241E" w:rsidRPr="00331734" w:rsidRDefault="0082241E" w:rsidP="0082241E">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 xml:space="preserve">Tabla </w:t>
      </w:r>
      <w:r>
        <w:rPr>
          <w:rFonts w:ascii="Arial" w:hAnsi="Arial" w:cs="Arial"/>
          <w:bCs/>
          <w:iCs/>
          <w:sz w:val="18"/>
          <w:szCs w:val="18"/>
          <w:lang w:eastAsia="es-CO"/>
        </w:rPr>
        <w:t>2</w:t>
      </w:r>
      <w:r w:rsidRPr="00A44651">
        <w:rPr>
          <w:rFonts w:ascii="Arial" w:hAnsi="Arial" w:cs="Arial"/>
          <w:bCs/>
          <w:iCs/>
          <w:sz w:val="18"/>
          <w:szCs w:val="18"/>
          <w:lang w:eastAsia="es-CO"/>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9934D3" w:rsidRPr="009934D3" w14:paraId="131F5144" w14:textId="77777777" w:rsidTr="001A51F9">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0D29286" w14:textId="77777777" w:rsidR="0082241E" w:rsidRPr="009934D3" w:rsidRDefault="0082241E" w:rsidP="001A51F9">
            <w:pPr>
              <w:spacing w:line="360" w:lineRule="auto"/>
              <w:jc w:val="center"/>
              <w:rPr>
                <w:rFonts w:ascii="Arial" w:hAnsi="Arial" w:cs="Arial"/>
                <w:bCs/>
                <w:iCs/>
                <w:sz w:val="18"/>
                <w:szCs w:val="18"/>
                <w:lang w:val="es-CO" w:eastAsia="es-CO"/>
              </w:rPr>
            </w:pPr>
            <w:r w:rsidRPr="009934D3">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94BFC6B" w14:textId="77777777" w:rsidR="0082241E" w:rsidRPr="009934D3" w:rsidRDefault="0082241E" w:rsidP="001A51F9">
            <w:pPr>
              <w:spacing w:line="360" w:lineRule="auto"/>
              <w:jc w:val="center"/>
              <w:rPr>
                <w:rFonts w:ascii="Arial" w:hAnsi="Arial" w:cs="Arial"/>
                <w:sz w:val="18"/>
                <w:szCs w:val="18"/>
              </w:rPr>
            </w:pPr>
            <w:r w:rsidRPr="009934D3">
              <w:rPr>
                <w:rFonts w:ascii="Arial" w:hAnsi="Arial" w:cs="Arial"/>
                <w:sz w:val="18"/>
                <w:szCs w:val="18"/>
              </w:rPr>
              <w:t>$ 0</w:t>
            </w:r>
          </w:p>
        </w:tc>
      </w:tr>
      <w:tr w:rsidR="009934D3" w:rsidRPr="009934D3" w14:paraId="7C237577" w14:textId="77777777" w:rsidTr="001A51F9">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37D609D" w14:textId="77777777" w:rsidR="0082241E" w:rsidRPr="009934D3" w:rsidRDefault="0082241E" w:rsidP="001A51F9">
            <w:pPr>
              <w:spacing w:line="360" w:lineRule="auto"/>
              <w:jc w:val="center"/>
              <w:rPr>
                <w:rFonts w:ascii="Arial" w:hAnsi="Arial" w:cs="Arial"/>
                <w:bCs/>
                <w:iCs/>
                <w:sz w:val="18"/>
                <w:szCs w:val="18"/>
                <w:lang w:val="es-CO" w:eastAsia="es-CO"/>
              </w:rPr>
            </w:pPr>
            <w:r w:rsidRPr="009934D3">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6BF048BD" w14:textId="77777777" w:rsidR="0082241E" w:rsidRPr="009934D3" w:rsidRDefault="0082241E" w:rsidP="001A51F9">
            <w:pPr>
              <w:spacing w:line="360" w:lineRule="auto"/>
              <w:jc w:val="center"/>
              <w:rPr>
                <w:rFonts w:ascii="Arial" w:hAnsi="Arial" w:cs="Arial"/>
                <w:sz w:val="18"/>
                <w:szCs w:val="18"/>
              </w:rPr>
            </w:pPr>
            <w:r w:rsidRPr="009934D3">
              <w:rPr>
                <w:rFonts w:ascii="Arial" w:hAnsi="Arial" w:cs="Arial"/>
                <w:sz w:val="18"/>
                <w:szCs w:val="18"/>
              </w:rPr>
              <w:t>1</w:t>
            </w:r>
          </w:p>
        </w:tc>
      </w:tr>
      <w:tr w:rsidR="009934D3" w:rsidRPr="009934D3" w14:paraId="1BD50528" w14:textId="77777777" w:rsidTr="001A51F9">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5E4B57" w14:textId="77777777" w:rsidR="0082241E" w:rsidRPr="009934D3" w:rsidRDefault="0082241E" w:rsidP="001A51F9">
            <w:pPr>
              <w:spacing w:line="360" w:lineRule="auto"/>
              <w:jc w:val="center"/>
              <w:rPr>
                <w:rFonts w:ascii="Arial" w:hAnsi="Arial" w:cs="Arial"/>
                <w:bCs/>
                <w:iCs/>
                <w:sz w:val="18"/>
                <w:szCs w:val="18"/>
                <w:lang w:val="es-CO" w:eastAsia="es-CO"/>
              </w:rPr>
            </w:pPr>
            <w:r w:rsidRPr="009934D3">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777D4535" w14:textId="77777777" w:rsidR="0082241E" w:rsidRPr="009934D3" w:rsidRDefault="0082241E" w:rsidP="001A51F9">
            <w:pPr>
              <w:spacing w:line="360" w:lineRule="auto"/>
              <w:jc w:val="center"/>
              <w:rPr>
                <w:rFonts w:ascii="Arial" w:hAnsi="Arial" w:cs="Arial"/>
                <w:sz w:val="18"/>
                <w:szCs w:val="18"/>
              </w:rPr>
            </w:pPr>
            <w:r w:rsidRPr="009934D3">
              <w:rPr>
                <w:rFonts w:ascii="Arial" w:eastAsia="Arial" w:hAnsi="Arial" w:cs="Arial"/>
                <w:sz w:val="18"/>
                <w:szCs w:val="18"/>
              </w:rPr>
              <w:t>$47.103.615</w:t>
            </w:r>
          </w:p>
        </w:tc>
      </w:tr>
      <w:tr w:rsidR="009934D3" w:rsidRPr="009934D3" w14:paraId="32B26114" w14:textId="77777777" w:rsidTr="001A51F9">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56338F98" w14:textId="77777777" w:rsidR="0082241E" w:rsidRPr="009934D3" w:rsidRDefault="0082241E" w:rsidP="001A51F9">
            <w:pPr>
              <w:spacing w:line="360" w:lineRule="auto"/>
              <w:jc w:val="center"/>
              <w:rPr>
                <w:rFonts w:ascii="Arial" w:hAnsi="Arial" w:cs="Arial"/>
                <w:bCs/>
                <w:iCs/>
                <w:sz w:val="18"/>
                <w:szCs w:val="18"/>
                <w:lang w:val="es-CO" w:eastAsia="es-CO"/>
              </w:rPr>
            </w:pPr>
            <w:r w:rsidRPr="009934D3">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3189FAD" w14:textId="389ECAAA" w:rsidR="0082241E" w:rsidRPr="009934D3" w:rsidRDefault="009934D3" w:rsidP="001A51F9">
            <w:pPr>
              <w:spacing w:line="360" w:lineRule="auto"/>
              <w:jc w:val="center"/>
              <w:rPr>
                <w:rFonts w:ascii="Arial" w:hAnsi="Arial" w:cs="Arial"/>
                <w:sz w:val="18"/>
                <w:szCs w:val="18"/>
              </w:rPr>
            </w:pPr>
            <w:r>
              <w:rPr>
                <w:rFonts w:ascii="Arial" w:hAnsi="Arial" w:cs="Arial"/>
                <w:sz w:val="18"/>
                <w:szCs w:val="18"/>
              </w:rPr>
              <w:t>0,2</w:t>
            </w:r>
          </w:p>
        </w:tc>
      </w:tr>
      <w:tr w:rsidR="009934D3" w:rsidRPr="009934D3" w14:paraId="0FB99E25" w14:textId="77777777" w:rsidTr="001A51F9">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042FCB5" w14:textId="77777777" w:rsidR="0082241E" w:rsidRPr="009934D3" w:rsidRDefault="0082241E" w:rsidP="001A51F9">
            <w:pPr>
              <w:spacing w:line="360" w:lineRule="auto"/>
              <w:jc w:val="center"/>
              <w:rPr>
                <w:rFonts w:ascii="Arial" w:hAnsi="Arial" w:cs="Arial"/>
                <w:bCs/>
                <w:iCs/>
                <w:sz w:val="18"/>
                <w:szCs w:val="18"/>
                <w:lang w:val="es-CO" w:eastAsia="es-CO"/>
              </w:rPr>
            </w:pPr>
            <w:r w:rsidRPr="009934D3">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E56753" w14:textId="77777777" w:rsidR="0082241E" w:rsidRPr="009934D3" w:rsidRDefault="0082241E" w:rsidP="001A51F9">
            <w:pPr>
              <w:spacing w:line="360" w:lineRule="auto"/>
              <w:jc w:val="center"/>
              <w:rPr>
                <w:rFonts w:ascii="Arial" w:hAnsi="Arial" w:cs="Arial"/>
                <w:sz w:val="18"/>
                <w:szCs w:val="18"/>
              </w:rPr>
            </w:pPr>
            <w:r w:rsidRPr="009934D3">
              <w:rPr>
                <w:rFonts w:ascii="Arial" w:hAnsi="Arial" w:cs="Arial"/>
                <w:sz w:val="18"/>
                <w:szCs w:val="18"/>
              </w:rPr>
              <w:t>$ 0</w:t>
            </w:r>
          </w:p>
        </w:tc>
      </w:tr>
      <w:tr w:rsidR="009934D3" w:rsidRPr="009934D3" w14:paraId="167211BA" w14:textId="77777777" w:rsidTr="001A51F9">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5EF49BC6" w14:textId="77777777" w:rsidR="0082241E" w:rsidRPr="009934D3" w:rsidRDefault="0082241E" w:rsidP="001A51F9">
            <w:pPr>
              <w:spacing w:line="360" w:lineRule="auto"/>
              <w:jc w:val="center"/>
              <w:rPr>
                <w:rFonts w:ascii="Arial" w:hAnsi="Arial" w:cs="Arial"/>
                <w:bCs/>
                <w:iCs/>
                <w:sz w:val="18"/>
                <w:szCs w:val="18"/>
                <w:lang w:val="es-CO" w:eastAsia="es-CO"/>
              </w:rPr>
            </w:pPr>
            <w:r w:rsidRPr="009934D3">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6908ECD2" w14:textId="77777777" w:rsidR="0082241E" w:rsidRPr="009934D3" w:rsidRDefault="0082241E" w:rsidP="001A51F9">
            <w:pPr>
              <w:spacing w:line="360" w:lineRule="auto"/>
              <w:jc w:val="center"/>
              <w:rPr>
                <w:rFonts w:ascii="Arial" w:hAnsi="Arial" w:cs="Arial"/>
                <w:sz w:val="18"/>
                <w:szCs w:val="18"/>
              </w:rPr>
            </w:pPr>
            <w:r w:rsidRPr="009934D3">
              <w:rPr>
                <w:rFonts w:ascii="Arial" w:eastAsia="Arial" w:hAnsi="Arial" w:cs="Arial"/>
                <w:sz w:val="18"/>
                <w:szCs w:val="18"/>
              </w:rPr>
              <w:t>0,03</w:t>
            </w:r>
          </w:p>
        </w:tc>
      </w:tr>
    </w:tbl>
    <w:p w14:paraId="311ED374" w14:textId="77777777" w:rsidR="0082241E" w:rsidRPr="009934D3" w:rsidRDefault="0082241E" w:rsidP="0082241E">
      <w:pPr>
        <w:spacing w:line="360" w:lineRule="auto"/>
        <w:jc w:val="both"/>
        <w:rPr>
          <w:rFonts w:ascii="Arial" w:hAnsi="Arial" w:cs="Arial"/>
        </w:rPr>
      </w:pPr>
    </w:p>
    <w:p w14:paraId="06A2DC8A" w14:textId="224A8F62" w:rsidR="0082241E" w:rsidRPr="009934D3" w:rsidRDefault="0082241E" w:rsidP="0082241E">
      <w:pPr>
        <w:spacing w:line="360" w:lineRule="auto"/>
        <w:jc w:val="both"/>
        <w:rPr>
          <w:rFonts w:ascii="Arial" w:hAnsi="Arial" w:cs="Arial"/>
          <w:bCs/>
          <w:sz w:val="22"/>
          <w:szCs w:val="22"/>
          <w:lang w:eastAsia="es-CO"/>
        </w:rPr>
      </w:pPr>
      <w:r w:rsidRPr="009934D3">
        <w:rPr>
          <w:rFonts w:ascii="Arial" w:hAnsi="Arial" w:cs="Arial"/>
          <w:b/>
          <w:iCs/>
          <w:sz w:val="22"/>
          <w:szCs w:val="22"/>
          <w:lang w:eastAsia="es-CO"/>
        </w:rPr>
        <w:t xml:space="preserve">Multa </w:t>
      </w:r>
      <w:r w:rsidRPr="009934D3">
        <w:rPr>
          <w:rFonts w:ascii="Arial" w:hAnsi="Arial" w:cs="Arial"/>
          <w:bCs/>
          <w:iCs/>
          <w:sz w:val="22"/>
          <w:szCs w:val="22"/>
          <w:lang w:eastAsia="es-CO"/>
        </w:rPr>
        <w:t>= $</w:t>
      </w:r>
      <w:r w:rsidRPr="009934D3">
        <w:rPr>
          <w:rFonts w:ascii="Arial" w:hAnsi="Arial" w:cs="Arial"/>
          <w:bCs/>
          <w:sz w:val="22"/>
          <w:szCs w:val="22"/>
          <w:lang w:eastAsia="es-CO"/>
        </w:rPr>
        <w:t>0 + [(</w:t>
      </w:r>
      <w:r w:rsidR="009934D3" w:rsidRPr="009934D3">
        <w:rPr>
          <w:rFonts w:ascii="Arial" w:hAnsi="Arial" w:cs="Arial"/>
          <w:bCs/>
          <w:sz w:val="22"/>
          <w:szCs w:val="22"/>
          <w:lang w:eastAsia="es-CO"/>
        </w:rPr>
        <w:t>1</w:t>
      </w:r>
      <w:r w:rsidRPr="009934D3">
        <w:rPr>
          <w:rFonts w:ascii="Arial" w:hAnsi="Arial" w:cs="Arial"/>
          <w:bCs/>
          <w:sz w:val="22"/>
          <w:szCs w:val="22"/>
          <w:lang w:eastAsia="es-CO"/>
        </w:rPr>
        <w:t>* $</w:t>
      </w:r>
      <w:r w:rsidR="009934D3" w:rsidRPr="009934D3">
        <w:rPr>
          <w:rFonts w:ascii="Arial" w:hAnsi="Arial" w:cs="Arial"/>
          <w:bCs/>
          <w:sz w:val="22"/>
          <w:szCs w:val="22"/>
          <w:lang w:eastAsia="es-CO"/>
        </w:rPr>
        <w:t>47.103.615</w:t>
      </w:r>
      <w:r w:rsidRPr="009934D3">
        <w:rPr>
          <w:rFonts w:ascii="Arial" w:hAnsi="Arial" w:cs="Arial"/>
          <w:sz w:val="22"/>
          <w:szCs w:val="22"/>
          <w:lang w:eastAsia="es-CO"/>
        </w:rPr>
        <w:t>)</w:t>
      </w:r>
      <w:r w:rsidRPr="009934D3">
        <w:rPr>
          <w:rFonts w:ascii="Arial" w:hAnsi="Arial" w:cs="Arial"/>
          <w:bCs/>
          <w:sz w:val="22"/>
          <w:szCs w:val="22"/>
          <w:lang w:eastAsia="es-CO"/>
        </w:rPr>
        <w:t xml:space="preserve"> × (1+</w:t>
      </w:r>
      <w:r w:rsidR="009934D3" w:rsidRPr="009934D3">
        <w:rPr>
          <w:rFonts w:ascii="Arial" w:hAnsi="Arial" w:cs="Arial"/>
          <w:bCs/>
          <w:sz w:val="22"/>
          <w:szCs w:val="22"/>
          <w:lang w:eastAsia="es-CO"/>
        </w:rPr>
        <w:t>0,2</w:t>
      </w:r>
      <w:r w:rsidRPr="009934D3">
        <w:rPr>
          <w:rFonts w:ascii="Arial" w:hAnsi="Arial" w:cs="Arial"/>
          <w:bCs/>
          <w:sz w:val="22"/>
          <w:szCs w:val="22"/>
          <w:lang w:eastAsia="es-CO"/>
        </w:rPr>
        <w:t>) + 0] *</w:t>
      </w:r>
      <w:r w:rsidR="009934D3" w:rsidRPr="009934D3">
        <w:rPr>
          <w:rFonts w:ascii="Arial" w:hAnsi="Arial" w:cs="Arial"/>
          <w:bCs/>
          <w:sz w:val="22"/>
          <w:szCs w:val="22"/>
          <w:lang w:eastAsia="es-CO"/>
        </w:rPr>
        <w:t>0,03</w:t>
      </w:r>
    </w:p>
    <w:p w14:paraId="30F353FB" w14:textId="77777777" w:rsidR="0082241E" w:rsidRPr="00B64EA1" w:rsidRDefault="0082241E" w:rsidP="0082241E">
      <w:pPr>
        <w:spacing w:line="360" w:lineRule="auto"/>
        <w:jc w:val="both"/>
        <w:rPr>
          <w:rFonts w:ascii="Arial" w:hAnsi="Arial" w:cs="Arial"/>
          <w:bCs/>
          <w:color w:val="000000" w:themeColor="text1"/>
          <w:sz w:val="22"/>
          <w:szCs w:val="22"/>
          <w:lang w:eastAsia="es-CO"/>
        </w:rPr>
      </w:pPr>
    </w:p>
    <w:p w14:paraId="01E9805B" w14:textId="0D174E06" w:rsidR="0082241E" w:rsidRPr="00B64EA1" w:rsidRDefault="0082241E" w:rsidP="0082241E">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w:t>
      </w:r>
      <w:r w:rsidRPr="00B64EA1">
        <w:rPr>
          <w:rFonts w:ascii="Arial" w:hAnsi="Arial" w:cs="Arial"/>
          <w:b/>
          <w:iCs/>
          <w:color w:val="000000" w:themeColor="text1"/>
          <w:sz w:val="22"/>
          <w:szCs w:val="22"/>
          <w:vertAlign w:val="subscript"/>
          <w:lang w:eastAsia="es-CO"/>
        </w:rPr>
        <w:t>=</w:t>
      </w:r>
      <w:r w:rsidRPr="00B64EA1">
        <w:rPr>
          <w:rFonts w:ascii="Arial" w:hAnsi="Arial" w:cs="Arial"/>
          <w:b/>
          <w:bCs/>
          <w:iCs/>
          <w:color w:val="000000" w:themeColor="text1"/>
          <w:sz w:val="22"/>
          <w:szCs w:val="22"/>
          <w:lang w:eastAsia="es-CO"/>
        </w:rPr>
        <w:t xml:space="preserve"> </w:t>
      </w:r>
      <w:r w:rsidR="009934D3" w:rsidRPr="009934D3">
        <w:rPr>
          <w:rFonts w:ascii="Arial" w:hAnsi="Arial" w:cs="Arial"/>
          <w:b/>
          <w:bCs/>
          <w:iCs/>
          <w:color w:val="000000" w:themeColor="text1"/>
          <w:sz w:val="22"/>
          <w:szCs w:val="22"/>
          <w:lang w:eastAsia="es-CO"/>
        </w:rPr>
        <w:t xml:space="preserve">UN MILLÓN SEISCIENTOS NOVENTA Y CINCO MIL SETECIENTOS TREINTA </w:t>
      </w:r>
      <w:r w:rsidRPr="00B64EA1">
        <w:rPr>
          <w:rFonts w:ascii="Arial" w:hAnsi="Arial" w:cs="Arial"/>
          <w:b/>
          <w:bCs/>
          <w:iCs/>
          <w:color w:val="000000" w:themeColor="text1"/>
          <w:sz w:val="22"/>
          <w:szCs w:val="22"/>
          <w:lang w:eastAsia="es-CO"/>
        </w:rPr>
        <w:t>PESOS MONEDA CORRIENTE (</w:t>
      </w:r>
      <w:r w:rsidR="009934D3" w:rsidRPr="009934D3">
        <w:rPr>
          <w:rFonts w:ascii="Arial" w:hAnsi="Arial" w:cs="Arial"/>
          <w:b/>
          <w:bCs/>
          <w:iCs/>
          <w:color w:val="000000" w:themeColor="text1"/>
          <w:sz w:val="22"/>
          <w:szCs w:val="22"/>
          <w:lang w:eastAsia="es-CO"/>
        </w:rPr>
        <w:t>$ 1.695.730</w:t>
      </w:r>
      <w:r w:rsidRPr="00B64EA1">
        <w:rPr>
          <w:rFonts w:ascii="Arial" w:hAnsi="Arial" w:cs="Arial"/>
          <w:b/>
          <w:bCs/>
          <w:iCs/>
          <w:color w:val="000000" w:themeColor="text1"/>
          <w:sz w:val="22"/>
          <w:szCs w:val="22"/>
          <w:lang w:eastAsia="es-CO"/>
        </w:rPr>
        <w:t>).</w:t>
      </w:r>
    </w:p>
    <w:p w14:paraId="75EDD110" w14:textId="77777777" w:rsidR="0082241E" w:rsidRPr="00B64EA1" w:rsidRDefault="0082241E" w:rsidP="0082241E">
      <w:pPr>
        <w:spacing w:line="360" w:lineRule="auto"/>
        <w:jc w:val="both"/>
        <w:rPr>
          <w:rFonts w:ascii="Arial" w:hAnsi="Arial" w:cs="Arial"/>
          <w:sz w:val="22"/>
          <w:szCs w:val="22"/>
        </w:rPr>
      </w:pPr>
    </w:p>
    <w:p w14:paraId="3F7A40E3" w14:textId="77777777" w:rsidR="0082241E" w:rsidRPr="00B64EA1" w:rsidRDefault="0082241E" w:rsidP="0082241E">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018086D" w14:textId="77777777" w:rsidR="0082241E" w:rsidRPr="00B64EA1" w:rsidRDefault="0082241E" w:rsidP="0082241E">
      <w:pPr>
        <w:spacing w:line="360" w:lineRule="auto"/>
        <w:jc w:val="both"/>
        <w:rPr>
          <w:rFonts w:ascii="Arial" w:hAnsi="Arial" w:cs="Arial"/>
          <w:sz w:val="22"/>
          <w:szCs w:val="22"/>
        </w:rPr>
      </w:pPr>
    </w:p>
    <w:p w14:paraId="45080DC5" w14:textId="77777777" w:rsidR="0082241E" w:rsidRDefault="0082241E" w:rsidP="0082241E">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000B7BA0" w14:textId="77777777" w:rsidR="009934D3" w:rsidRPr="00B64EA1" w:rsidRDefault="009934D3" w:rsidP="0082241E">
      <w:pPr>
        <w:spacing w:line="360" w:lineRule="auto"/>
        <w:jc w:val="both"/>
        <w:rPr>
          <w:rFonts w:ascii="Arial" w:eastAsia="Arial" w:hAnsi="Arial" w:cs="Arial"/>
          <w:bCs/>
          <w:i/>
          <w:color w:val="000000" w:themeColor="text1"/>
          <w:sz w:val="22"/>
          <w:szCs w:val="22"/>
        </w:rPr>
      </w:pPr>
    </w:p>
    <w:p w14:paraId="6105260A" w14:textId="77777777" w:rsidR="0082241E" w:rsidRPr="00B64EA1" w:rsidRDefault="0082241E" w:rsidP="0082241E">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1D9147EB" w14:textId="77777777" w:rsidR="0082241E" w:rsidRPr="00B64EA1" w:rsidRDefault="0082241E" w:rsidP="0082241E">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w:t>
      </w:r>
      <w:r w:rsidRPr="00B64EA1">
        <w:rPr>
          <w:rFonts w:ascii="Arial" w:eastAsia="Arial" w:hAnsi="Arial" w:cs="Arial"/>
          <w:bCs/>
          <w:i/>
          <w:color w:val="000000" w:themeColor="text1"/>
          <w:sz w:val="22"/>
          <w:szCs w:val="22"/>
        </w:rPr>
        <w:lastRenderedPageBreak/>
        <w:t>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cr/>
      </w:r>
    </w:p>
    <w:p w14:paraId="6980C6A1" w14:textId="77777777" w:rsidR="0082241E" w:rsidRPr="00B64EA1" w:rsidRDefault="0082241E" w:rsidP="0082241E">
      <w:pPr>
        <w:spacing w:line="360" w:lineRule="auto"/>
        <w:jc w:val="both"/>
        <w:rPr>
          <w:rFonts w:ascii="Arial" w:hAnsi="Arial" w:cs="Arial"/>
          <w:sz w:val="22"/>
          <w:szCs w:val="22"/>
        </w:rPr>
      </w:pPr>
      <w:r w:rsidRPr="00B64EA1">
        <w:rPr>
          <w:rFonts w:ascii="Arial" w:hAnsi="Arial" w:cs="Arial"/>
          <w:sz w:val="22"/>
          <w:szCs w:val="22"/>
        </w:rPr>
        <w:t>Valor UVB 202</w:t>
      </w:r>
      <w:r>
        <w:rPr>
          <w:rFonts w:ascii="Arial" w:hAnsi="Arial" w:cs="Arial"/>
          <w:sz w:val="22"/>
          <w:szCs w:val="22"/>
        </w:rPr>
        <w:t>5</w:t>
      </w:r>
      <w:r w:rsidRPr="00B64EA1">
        <w:rPr>
          <w:rFonts w:ascii="Arial" w:hAnsi="Arial" w:cs="Arial"/>
          <w:sz w:val="22"/>
          <w:szCs w:val="22"/>
        </w:rPr>
        <w:t>: $1</w:t>
      </w:r>
      <w:r>
        <w:rPr>
          <w:rFonts w:ascii="Arial" w:hAnsi="Arial" w:cs="Arial"/>
          <w:sz w:val="22"/>
          <w:szCs w:val="22"/>
        </w:rPr>
        <w:t>1</w:t>
      </w:r>
      <w:r w:rsidRPr="00B64EA1">
        <w:rPr>
          <w:rFonts w:ascii="Arial" w:hAnsi="Arial" w:cs="Arial"/>
          <w:sz w:val="22"/>
          <w:szCs w:val="22"/>
        </w:rPr>
        <w:t>.5</w:t>
      </w:r>
      <w:r>
        <w:rPr>
          <w:rFonts w:ascii="Arial" w:hAnsi="Arial" w:cs="Arial"/>
          <w:sz w:val="22"/>
          <w:szCs w:val="22"/>
        </w:rPr>
        <w:t>52</w:t>
      </w:r>
      <w:r w:rsidRPr="00B64EA1">
        <w:rPr>
          <w:rFonts w:ascii="Arial" w:hAnsi="Arial" w:cs="Arial"/>
          <w:sz w:val="22"/>
          <w:szCs w:val="22"/>
        </w:rPr>
        <w:t xml:space="preserve"> (Artículo 1 de la Resolución 3</w:t>
      </w:r>
      <w:r>
        <w:rPr>
          <w:rFonts w:ascii="Arial" w:hAnsi="Arial" w:cs="Arial"/>
          <w:sz w:val="22"/>
          <w:szCs w:val="22"/>
        </w:rPr>
        <w:t>914</w:t>
      </w:r>
      <w:r w:rsidRPr="00B64EA1">
        <w:rPr>
          <w:rFonts w:ascii="Arial" w:hAnsi="Arial" w:cs="Arial"/>
          <w:sz w:val="22"/>
          <w:szCs w:val="22"/>
        </w:rPr>
        <w:t xml:space="preserve"> del 1</w:t>
      </w:r>
      <w:r>
        <w:rPr>
          <w:rFonts w:ascii="Arial" w:hAnsi="Arial" w:cs="Arial"/>
          <w:sz w:val="22"/>
          <w:szCs w:val="22"/>
        </w:rPr>
        <w:t>7</w:t>
      </w:r>
      <w:r w:rsidRPr="00B64EA1">
        <w:rPr>
          <w:rFonts w:ascii="Arial" w:hAnsi="Arial" w:cs="Arial"/>
          <w:sz w:val="22"/>
          <w:szCs w:val="22"/>
        </w:rPr>
        <w:t xml:space="preserve"> de diciembre del 202</w:t>
      </w:r>
      <w:r>
        <w:rPr>
          <w:rFonts w:ascii="Arial" w:hAnsi="Arial" w:cs="Arial"/>
          <w:sz w:val="22"/>
          <w:szCs w:val="22"/>
        </w:rPr>
        <w:t>4</w:t>
      </w:r>
      <w:r w:rsidRPr="00B64EA1">
        <w:rPr>
          <w:rFonts w:ascii="Arial" w:hAnsi="Arial" w:cs="Arial"/>
          <w:sz w:val="22"/>
          <w:szCs w:val="22"/>
        </w:rPr>
        <w:t>)</w:t>
      </w:r>
    </w:p>
    <w:p w14:paraId="0C50FA8A" w14:textId="77777777" w:rsidR="0082241E" w:rsidRPr="00B64EA1" w:rsidRDefault="00000000" w:rsidP="0082241E">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19A830C4" w14:textId="4A65AE35" w:rsidR="0082241E" w:rsidRPr="00B64EA1" w:rsidRDefault="00000000" w:rsidP="0082241E">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1.695.730</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64637E42" w14:textId="34A3DDC1" w:rsidR="0082241E" w:rsidRPr="00B64EA1" w:rsidRDefault="0082241E" w:rsidP="0082241E">
      <w:pPr>
        <w:spacing w:line="360" w:lineRule="auto"/>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 xml:space="preserve">Multa </w:t>
      </w:r>
      <w:r w:rsidRPr="00B64EA1">
        <w:rPr>
          <w:rFonts w:ascii="Arial" w:eastAsia="Arial" w:hAnsi="Arial" w:cs="Arial"/>
          <w:b/>
          <w:color w:val="000000" w:themeColor="text1"/>
          <w:sz w:val="22"/>
          <w:szCs w:val="22"/>
          <w:vertAlign w:val="subscript"/>
        </w:rPr>
        <w:t>UVB</w:t>
      </w:r>
      <w:r w:rsidRPr="00B64EA1">
        <w:rPr>
          <w:rFonts w:ascii="Arial" w:eastAsia="Arial" w:hAnsi="Arial" w:cs="Arial"/>
          <w:b/>
          <w:color w:val="000000" w:themeColor="text1"/>
          <w:sz w:val="22"/>
          <w:szCs w:val="22"/>
        </w:rPr>
        <w:t xml:space="preserve"> = </w:t>
      </w:r>
      <w:r w:rsidR="009934D3" w:rsidRPr="009934D3">
        <w:rPr>
          <w:rFonts w:ascii="Arial" w:hAnsi="Arial" w:cs="Arial"/>
          <w:b/>
          <w:bCs/>
          <w:iCs/>
          <w:sz w:val="22"/>
          <w:szCs w:val="22"/>
          <w:lang w:eastAsia="es-CO"/>
        </w:rPr>
        <w:t>146,79 UVB</w:t>
      </w:r>
    </w:p>
    <w:p w14:paraId="57EF8683" w14:textId="77777777" w:rsidR="0082241E" w:rsidRPr="00B64EA1" w:rsidRDefault="0082241E" w:rsidP="0082241E">
      <w:pPr>
        <w:spacing w:line="360" w:lineRule="auto"/>
        <w:jc w:val="center"/>
        <w:rPr>
          <w:rFonts w:ascii="Arial" w:hAnsi="Arial" w:cs="Arial"/>
          <w:sz w:val="22"/>
          <w:szCs w:val="22"/>
        </w:rPr>
      </w:pPr>
    </w:p>
    <w:p w14:paraId="1B0835F2" w14:textId="77777777" w:rsidR="0082241E" w:rsidRPr="00222598" w:rsidRDefault="0082241E" w:rsidP="0082241E">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250A3D0A" w14:textId="77777777" w:rsidR="0082241E" w:rsidRPr="00222598" w:rsidRDefault="0082241E" w:rsidP="0082241E">
      <w:pPr>
        <w:spacing w:line="360" w:lineRule="auto"/>
        <w:contextualSpacing/>
        <w:jc w:val="both"/>
        <w:rPr>
          <w:rFonts w:ascii="Arial" w:hAnsi="Arial" w:cs="Arial"/>
          <w:sz w:val="22"/>
          <w:szCs w:val="22"/>
        </w:rPr>
      </w:pPr>
    </w:p>
    <w:p w14:paraId="14D45DFC" w14:textId="7706AA5F" w:rsidR="0082241E" w:rsidRPr="009934D3" w:rsidRDefault="0082241E" w:rsidP="009934D3">
      <w:pPr>
        <w:pStyle w:val="Prrafodelista"/>
        <w:numPr>
          <w:ilvl w:val="0"/>
          <w:numId w:val="5"/>
        </w:numPr>
        <w:spacing w:line="360" w:lineRule="auto"/>
        <w:jc w:val="both"/>
        <w:rPr>
          <w:rFonts w:ascii="Arial" w:hAnsi="Arial" w:cs="Arial"/>
          <w:b/>
          <w:bCs/>
          <w:iCs/>
          <w:color w:val="000000" w:themeColor="text1"/>
          <w:sz w:val="22"/>
          <w:szCs w:val="22"/>
          <w:lang w:eastAsia="es-CO"/>
        </w:rPr>
      </w:pPr>
      <w:r w:rsidRPr="009934D3">
        <w:rPr>
          <w:rFonts w:ascii="Arial" w:hAnsi="Arial" w:cs="Arial"/>
          <w:sz w:val="22"/>
          <w:szCs w:val="22"/>
        </w:rPr>
        <w:t xml:space="preserve">Imponer a </w:t>
      </w:r>
      <w:r w:rsidR="009934D3" w:rsidRPr="009934D3">
        <w:rPr>
          <w:rFonts w:ascii="Arial" w:hAnsi="Arial" w:cs="Arial"/>
          <w:b/>
          <w:bCs/>
          <w:sz w:val="22"/>
          <w:szCs w:val="22"/>
        </w:rPr>
        <w:t>LIBARDO ESPAÑA CLAROS</w:t>
      </w:r>
      <w:r w:rsidRPr="009934D3">
        <w:rPr>
          <w:rFonts w:ascii="Arial" w:hAnsi="Arial" w:cs="Arial"/>
          <w:b/>
          <w:bCs/>
          <w:sz w:val="22"/>
          <w:szCs w:val="22"/>
        </w:rPr>
        <w:t xml:space="preserve">, </w:t>
      </w:r>
      <w:r w:rsidR="009934D3" w:rsidRPr="009934D3">
        <w:rPr>
          <w:rFonts w:ascii="Arial" w:hAnsi="Arial" w:cs="Arial"/>
          <w:sz w:val="22"/>
          <w:szCs w:val="22"/>
        </w:rPr>
        <w:t>identificado con cédula de ciudadanía No.</w:t>
      </w:r>
      <w:r w:rsidRPr="009934D3">
        <w:rPr>
          <w:rFonts w:ascii="Arial" w:hAnsi="Arial" w:cs="Arial"/>
          <w:sz w:val="22"/>
          <w:szCs w:val="22"/>
        </w:rPr>
        <w:t xml:space="preserve"> </w:t>
      </w:r>
      <w:r w:rsidR="009934D3" w:rsidRPr="009934D3">
        <w:rPr>
          <w:rFonts w:ascii="Arial" w:hAnsi="Arial" w:cs="Arial"/>
          <w:sz w:val="22"/>
          <w:szCs w:val="22"/>
        </w:rPr>
        <w:t>4.948.130</w:t>
      </w:r>
      <w:r w:rsidRPr="009934D3">
        <w:rPr>
          <w:rFonts w:ascii="Arial" w:hAnsi="Arial" w:cs="Arial"/>
          <w:sz w:val="22"/>
          <w:szCs w:val="22"/>
        </w:rPr>
        <w:t xml:space="preserve">, una sanción pecuniaria </w:t>
      </w:r>
      <w:r w:rsidRPr="009934D3">
        <w:rPr>
          <w:rFonts w:ascii="Arial" w:hAnsi="Arial" w:cs="Arial"/>
          <w:sz w:val="22"/>
          <w:szCs w:val="22"/>
          <w:lang w:eastAsia="ar-SA"/>
        </w:rPr>
        <w:t xml:space="preserve">por un valor de </w:t>
      </w:r>
      <w:r w:rsidR="009934D3" w:rsidRPr="009934D3">
        <w:rPr>
          <w:rFonts w:ascii="Arial" w:hAnsi="Arial" w:cs="Arial"/>
          <w:b/>
          <w:bCs/>
          <w:iCs/>
          <w:sz w:val="22"/>
          <w:szCs w:val="22"/>
          <w:lang w:eastAsia="es-CO"/>
        </w:rPr>
        <w:t>UN MILLÓN SEISCIENTOS NOVENTA Y CINCO</w:t>
      </w:r>
      <w:r w:rsidR="009934D3" w:rsidRPr="009934D3">
        <w:rPr>
          <w:rFonts w:ascii="Arial" w:hAnsi="Arial" w:cs="Arial"/>
          <w:b/>
          <w:bCs/>
          <w:iCs/>
          <w:color w:val="000000" w:themeColor="text1"/>
          <w:sz w:val="22"/>
          <w:szCs w:val="22"/>
          <w:lang w:eastAsia="es-CO"/>
        </w:rPr>
        <w:t xml:space="preserve"> MIL SETECIENTOS TREINTA PESOS MONEDA CORRIENTE ($ 1.695.730)</w:t>
      </w:r>
      <w:r w:rsidRPr="009934D3">
        <w:rPr>
          <w:rFonts w:ascii="Arial" w:hAnsi="Arial" w:cs="Arial"/>
          <w:b/>
          <w:bCs/>
          <w:iCs/>
          <w:sz w:val="22"/>
          <w:szCs w:val="22"/>
          <w:lang w:eastAsia="es-CO"/>
        </w:rPr>
        <w:t xml:space="preserve">, </w:t>
      </w:r>
      <w:r w:rsidRPr="009934D3">
        <w:rPr>
          <w:rFonts w:ascii="Arial" w:hAnsi="Arial" w:cs="Arial"/>
          <w:iCs/>
          <w:sz w:val="22"/>
          <w:szCs w:val="22"/>
          <w:lang w:eastAsia="es-CO"/>
        </w:rPr>
        <w:t xml:space="preserve">equivalentes a </w:t>
      </w:r>
      <w:r w:rsidR="009934D3" w:rsidRPr="009934D3">
        <w:rPr>
          <w:rFonts w:ascii="Arial" w:hAnsi="Arial" w:cs="Arial"/>
          <w:b/>
          <w:bCs/>
          <w:iCs/>
          <w:sz w:val="22"/>
          <w:szCs w:val="22"/>
          <w:lang w:eastAsia="es-CO"/>
        </w:rPr>
        <w:t>146,79</w:t>
      </w:r>
      <w:r w:rsidRPr="009934D3">
        <w:rPr>
          <w:rFonts w:ascii="Arial" w:hAnsi="Arial" w:cs="Arial"/>
          <w:b/>
          <w:bCs/>
          <w:iCs/>
          <w:sz w:val="22"/>
          <w:szCs w:val="22"/>
          <w:lang w:eastAsia="es-CO"/>
        </w:rPr>
        <w:t xml:space="preserve"> UVB </w:t>
      </w:r>
      <w:r w:rsidRPr="009934D3">
        <w:rPr>
          <w:rFonts w:ascii="Arial" w:hAnsi="Arial" w:cs="Arial"/>
          <w:bCs/>
          <w:iCs/>
          <w:sz w:val="22"/>
          <w:szCs w:val="22"/>
          <w:lang w:eastAsia="es-CO"/>
        </w:rPr>
        <w:t>de</w:t>
      </w:r>
      <w:r w:rsidRPr="009934D3">
        <w:rPr>
          <w:rFonts w:ascii="Arial" w:hAnsi="Arial" w:cs="Arial"/>
          <w:sz w:val="22"/>
          <w:szCs w:val="22"/>
        </w:rPr>
        <w:t xml:space="preserve"> acuerdo con la aplicación del modelo matemático de la Resolución MAVDT 2086 de 2010, por las infracciones señaladas en el Auto </w:t>
      </w:r>
      <w:r w:rsidR="009934D3" w:rsidRPr="009934D3">
        <w:rPr>
          <w:rFonts w:ascii="Arial" w:hAnsi="Arial" w:cs="Arial"/>
          <w:sz w:val="22"/>
          <w:szCs w:val="22"/>
        </w:rPr>
        <w:t>01887 de 30 de junio de 2017</w:t>
      </w:r>
      <w:r w:rsidR="009934D3">
        <w:rPr>
          <w:rFonts w:ascii="Arial" w:hAnsi="Arial" w:cs="Arial"/>
          <w:sz w:val="22"/>
          <w:szCs w:val="22"/>
        </w:rPr>
        <w:t>.</w:t>
      </w:r>
    </w:p>
    <w:p w14:paraId="32264C9D" w14:textId="77777777" w:rsidR="0082241E" w:rsidRPr="00222598" w:rsidRDefault="0082241E" w:rsidP="0082241E">
      <w:pPr>
        <w:autoSpaceDE w:val="0"/>
        <w:autoSpaceDN w:val="0"/>
        <w:adjustRightInd w:val="0"/>
        <w:spacing w:line="360" w:lineRule="auto"/>
        <w:jc w:val="both"/>
        <w:rPr>
          <w:rFonts w:ascii="Arial" w:hAnsi="Arial" w:cs="Arial"/>
          <w:sz w:val="22"/>
          <w:szCs w:val="22"/>
        </w:rPr>
      </w:pPr>
    </w:p>
    <w:p w14:paraId="0F53DB99" w14:textId="430D9B6E" w:rsidR="00AE08EE" w:rsidRPr="009934D3" w:rsidRDefault="0082241E" w:rsidP="009934D3">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w:t>
      </w:r>
      <w:r w:rsidRPr="003E08D3">
        <w:rPr>
          <w:rFonts w:ascii="Arial" w:hAnsi="Arial" w:cs="Arial"/>
        </w:rPr>
        <w:t xml:space="preserve"> dentro del proceso sancionatorio.</w:t>
      </w:r>
    </w:p>
    <w:p w14:paraId="185B1664" w14:textId="77777777" w:rsidR="00AE08EE" w:rsidRPr="00E14872" w:rsidRDefault="00AE08EE" w:rsidP="00AC53CB">
      <w:pPr>
        <w:tabs>
          <w:tab w:val="left" w:pos="567"/>
        </w:tabs>
        <w:rPr>
          <w:rFonts w:ascii="Arial" w:hAnsi="Arial" w:cs="Arial"/>
          <w:sz w:val="23"/>
          <w:szCs w:val="23"/>
        </w:rPr>
      </w:pPr>
    </w:p>
    <w:p w14:paraId="17B060DC" w14:textId="77777777" w:rsidR="00AC53CB" w:rsidRPr="00E5542B" w:rsidRDefault="00AC53CB" w:rsidP="00AC53CB">
      <w:pPr>
        <w:tabs>
          <w:tab w:val="left" w:pos="567"/>
        </w:tabs>
        <w:rPr>
          <w:rFonts w:ascii="Arial" w:hAnsi="Arial" w:cs="Arial"/>
        </w:rPr>
        <w:sectPr w:rsidR="00AC53CB" w:rsidRPr="00E5542B" w:rsidSect="009A0F0C">
          <w:type w:val="continuous"/>
          <w:pgSz w:w="12240" w:h="15840" w:code="1"/>
          <w:pgMar w:top="2268" w:right="1418" w:bottom="2268" w:left="1418" w:header="0" w:footer="0" w:gutter="0"/>
          <w:cols w:space="708"/>
          <w:formProt w:val="0"/>
          <w:docGrid w:linePitch="360"/>
        </w:sectPr>
      </w:pPr>
    </w:p>
    <w:p w14:paraId="17B060DD" w14:textId="77777777" w:rsidR="00AC53CB" w:rsidRDefault="0082241E" w:rsidP="00AC53CB">
      <w:pPr>
        <w:tabs>
          <w:tab w:val="left" w:pos="567"/>
        </w:tabs>
        <w:rPr>
          <w:rFonts w:ascii="Arial" w:hAnsi="Arial" w:cs="Arial"/>
          <w:sz w:val="22"/>
          <w:szCs w:val="22"/>
        </w:rPr>
      </w:pPr>
      <w:bookmarkStart w:id="10" w:name="gdocs_firma"/>
      <w:r>
        <w:rPr>
          <w:rFonts w:cs="Arial"/>
          <w:noProof/>
          <w:lang w:val="es-CO" w:eastAsia="es-CO"/>
        </w:rPr>
        <w:lastRenderedPageBreak/>
        <w:drawing>
          <wp:inline distT="0" distB="0" distL="0" distR="0" wp14:anchorId="17B060E8" wp14:editId="17B060E9">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0"/>
    </w:p>
    <w:p w14:paraId="17B060DE" w14:textId="77777777" w:rsidR="00AC53CB" w:rsidRPr="00D04F79" w:rsidRDefault="0082241E" w:rsidP="00AC53CB">
      <w:pPr>
        <w:rPr>
          <w:rFonts w:ascii="Arial" w:hAnsi="Arial" w:cs="Arial"/>
          <w:b/>
        </w:rPr>
      </w:pPr>
      <w:bookmarkStart w:id="11" w:name="gdocs_nomfir"/>
      <w:r w:rsidRPr="00D04F79">
        <w:rPr>
          <w:rFonts w:ascii="Arial" w:hAnsi="Arial" w:cs="Arial"/>
          <w:b/>
        </w:rPr>
        <w:t>NOMBRE DEL REMITENTE</w:t>
      </w:r>
      <w:bookmarkEnd w:id="11"/>
    </w:p>
    <w:p w14:paraId="17B060DF" w14:textId="77777777" w:rsidR="00AC53CB" w:rsidRDefault="0082241E" w:rsidP="00AC53CB">
      <w:pPr>
        <w:rPr>
          <w:rFonts w:ascii="Arial" w:hAnsi="Arial" w:cs="Arial"/>
          <w:b/>
        </w:rPr>
      </w:pPr>
      <w:bookmarkStart w:id="12" w:name="dependencia"/>
      <w:r>
        <w:rPr>
          <w:rFonts w:ascii="Arial" w:hAnsi="Arial" w:cs="Arial"/>
          <w:b/>
        </w:rPr>
        <w:t>DEPENDENCIA</w:t>
      </w:r>
      <w:bookmarkEnd w:id="12"/>
    </w:p>
    <w:p w14:paraId="17B060E0" w14:textId="77777777" w:rsidR="00AC53CB" w:rsidRDefault="00AC53CB" w:rsidP="00AC53CB">
      <w:pPr>
        <w:rPr>
          <w:rFonts w:ascii="Arial" w:hAnsi="Arial" w:cs="Arial"/>
          <w:sz w:val="22"/>
          <w:szCs w:val="22"/>
          <w:lang w:val="es-ES"/>
        </w:rPr>
      </w:pPr>
    </w:p>
    <w:p w14:paraId="17B060E1"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17B060E2" w14:textId="77777777" w:rsidR="00AC53CB" w:rsidRDefault="0082241E" w:rsidP="00AC53CB">
      <w:pPr>
        <w:rPr>
          <w:rFonts w:ascii="Arial" w:hAnsi="Arial" w:cs="Arial"/>
          <w:i/>
          <w:sz w:val="16"/>
          <w:szCs w:val="16"/>
        </w:rPr>
      </w:pPr>
      <w:bookmarkStart w:id="13" w:name="word_traza"/>
      <w:r>
        <w:rPr>
          <w:rFonts w:ascii="Arial" w:hAnsi="Arial" w:cs="Arial"/>
          <w:i/>
          <w:sz w:val="16"/>
          <w:szCs w:val="16"/>
        </w:rPr>
        <w:t>Traza</w:t>
      </w:r>
      <w:bookmarkEnd w:id="13"/>
    </w:p>
    <w:p w14:paraId="17B060E3" w14:textId="77777777" w:rsidR="00F45805" w:rsidRDefault="00F45805" w:rsidP="00AC53CB">
      <w:pPr>
        <w:rPr>
          <w:rFonts w:ascii="Arial" w:hAnsi="Arial" w:cs="Arial"/>
          <w:i/>
          <w:sz w:val="16"/>
          <w:szCs w:val="16"/>
        </w:rPr>
      </w:pPr>
    </w:p>
    <w:p w14:paraId="17B060E4"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17B060E5"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94FDA" w14:textId="77777777" w:rsidR="00EC58DC" w:rsidRDefault="00EC58DC">
      <w:r>
        <w:separator/>
      </w:r>
    </w:p>
  </w:endnote>
  <w:endnote w:type="continuationSeparator" w:id="0">
    <w:p w14:paraId="267DC537" w14:textId="77777777" w:rsidR="00EC58DC" w:rsidRDefault="00EC5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MT">
    <w:altName w:val="Malgun Gothic"/>
    <w:panose1 w:val="00000000000000000000"/>
    <w:charset w:val="81"/>
    <w:family w:val="auto"/>
    <w:notTrueType/>
    <w:pitch w:val="default"/>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060F0" w14:textId="77777777" w:rsidR="00574B16" w:rsidRDefault="0082241E">
    <w:pPr>
      <w:pStyle w:val="Piedepgina"/>
      <w:jc w:val="right"/>
    </w:pPr>
    <w:r>
      <w:fldChar w:fldCharType="begin"/>
    </w:r>
    <w:r>
      <w:instrText>PAGE   \* MERGEFORMAT</w:instrText>
    </w:r>
    <w:r>
      <w:fldChar w:fldCharType="separate"/>
    </w:r>
    <w:r w:rsidR="00C53B0A" w:rsidRPr="00C53B0A">
      <w:rPr>
        <w:noProof/>
        <w:lang w:val="es-ES"/>
      </w:rPr>
      <w:t>18</w:t>
    </w:r>
    <w:r>
      <w:fldChar w:fldCharType="end"/>
    </w:r>
  </w:p>
  <w:p w14:paraId="17B060F1"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067146" w14:paraId="17B060F4" w14:textId="77777777">
      <w:trPr>
        <w:trHeight w:val="1320"/>
      </w:trPr>
      <w:tc>
        <w:tcPr>
          <w:tcW w:w="4824" w:type="dxa"/>
          <w:tcMar>
            <w:top w:w="0" w:type="dxa"/>
            <w:left w:w="0" w:type="dxa"/>
            <w:bottom w:w="0" w:type="dxa"/>
            <w:right w:w="0" w:type="dxa"/>
          </w:tcMar>
          <w:vAlign w:val="center"/>
        </w:tcPr>
        <w:p w14:paraId="17B060F2" w14:textId="77777777" w:rsidR="00067146" w:rsidRDefault="0082241E">
          <w:pPr>
            <w:pStyle w:val="Normal1"/>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EB1AD9">
            <w:fldChar w:fldCharType="begin"/>
          </w:r>
          <w:r w:rsidR="00EB1AD9">
            <w:instrText xml:space="preserve"> INCLUDEPICTURE  "ooxWord://media/image1.JPEG" \* MERGEFORMATINET </w:instrText>
          </w:r>
          <w:r w:rsidR="00EB1AD9">
            <w:fldChar w:fldCharType="separate"/>
          </w:r>
          <w:r w:rsidR="008E4EE9">
            <w:fldChar w:fldCharType="begin"/>
          </w:r>
          <w:r w:rsidR="008E4EE9">
            <w:instrText xml:space="preserve"> INCLUDEPICTURE  "ooxWord://media/image1.JPEG" \* MERGEFORMATINET </w:instrText>
          </w:r>
          <w:r w:rsidR="008E4EE9">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D737D9">
            <w:pict w14:anchorId="17B060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8E4EE9">
            <w:fldChar w:fldCharType="end"/>
          </w:r>
          <w:r w:rsidR="00EB1AD9">
            <w:fldChar w:fldCharType="end"/>
          </w:r>
          <w:r>
            <w:fldChar w:fldCharType="end"/>
          </w:r>
          <w:r>
            <w:fldChar w:fldCharType="end"/>
          </w:r>
          <w:r>
            <w:fldChar w:fldCharType="end"/>
          </w:r>
          <w:r>
            <w:fldChar w:fldCharType="end"/>
          </w:r>
        </w:p>
      </w:tc>
      <w:tc>
        <w:tcPr>
          <w:tcW w:w="4560" w:type="dxa"/>
          <w:tcMar>
            <w:top w:w="0" w:type="dxa"/>
            <w:left w:w="0" w:type="dxa"/>
            <w:bottom w:w="0" w:type="dxa"/>
            <w:right w:w="0" w:type="dxa"/>
          </w:tcMar>
          <w:vAlign w:val="center"/>
        </w:tcPr>
        <w:p w14:paraId="17B060F3" w14:textId="77777777" w:rsidR="00067146" w:rsidRDefault="0082241E">
          <w:pPr>
            <w:pStyle w:val="Normal1"/>
            <w:jc w:val="right"/>
          </w:pP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EB1AD9">
            <w:fldChar w:fldCharType="begin"/>
          </w:r>
          <w:r w:rsidR="00EB1AD9">
            <w:instrText xml:space="preserve"> INCLUDEPICTURE  "ooxWord://media/image2.JPEG" \* MERGEFORMATINET </w:instrText>
          </w:r>
          <w:r w:rsidR="00EB1AD9">
            <w:fldChar w:fldCharType="separate"/>
          </w:r>
          <w:r w:rsidR="008E4EE9">
            <w:fldChar w:fldCharType="begin"/>
          </w:r>
          <w:r w:rsidR="008E4EE9">
            <w:instrText xml:space="preserve"> INCLUDEPICTURE  "ooxWord://media/image2.JPEG" \* MERGEFORMATINET </w:instrText>
          </w:r>
          <w:r w:rsidR="008E4EE9">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D737D9">
            <w:pict w14:anchorId="17B060F8">
              <v:shape id="_x0000_i1027" type="#_x0000_t75" style="width:124pt;height:63.5pt">
                <v:imagedata r:id="rId3" r:href="rId4"/>
              </v:shape>
            </w:pict>
          </w:r>
          <w:r w:rsidR="00000000">
            <w:fldChar w:fldCharType="end"/>
          </w:r>
          <w:r>
            <w:fldChar w:fldCharType="end"/>
          </w:r>
          <w:r>
            <w:fldChar w:fldCharType="end"/>
          </w:r>
          <w:r>
            <w:fldChar w:fldCharType="end"/>
          </w:r>
          <w:r>
            <w:fldChar w:fldCharType="end"/>
          </w:r>
          <w:r w:rsidR="008E4EE9">
            <w:fldChar w:fldCharType="end"/>
          </w:r>
          <w:r w:rsidR="00EB1AD9">
            <w:fldChar w:fldCharType="end"/>
          </w:r>
          <w:r>
            <w:fldChar w:fldCharType="end"/>
          </w:r>
          <w:r>
            <w:fldChar w:fldCharType="end"/>
          </w:r>
          <w:r>
            <w:fldChar w:fldCharType="end"/>
          </w:r>
          <w:r>
            <w:fldChar w:fldCharType="end"/>
          </w:r>
        </w:p>
      </w:tc>
    </w:tr>
    <w:bookmarkEnd w:id="1"/>
  </w:tbl>
  <w:p w14:paraId="17B060F5" w14:textId="77777777" w:rsidR="00067146" w:rsidRDefault="000671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F0AC7" w14:textId="77777777" w:rsidR="00EC58DC" w:rsidRDefault="00EC58DC">
      <w:r>
        <w:separator/>
      </w:r>
    </w:p>
  </w:footnote>
  <w:footnote w:type="continuationSeparator" w:id="0">
    <w:p w14:paraId="5CCBD75B" w14:textId="77777777" w:rsidR="00EC58DC" w:rsidRDefault="00EC5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060EC"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067146" w14:paraId="17B060EE" w14:textId="77777777">
      <w:tc>
        <w:tcPr>
          <w:tcW w:w="9406" w:type="dxa"/>
          <w:tcMar>
            <w:top w:w="160" w:type="dxa"/>
            <w:left w:w="0" w:type="dxa"/>
            <w:bottom w:w="0" w:type="dxa"/>
            <w:right w:w="0" w:type="dxa"/>
          </w:tcMar>
        </w:tcPr>
        <w:p w14:paraId="17B060ED" w14:textId="77777777" w:rsidR="00067146" w:rsidRDefault="0082241E">
          <w:pPr>
            <w:pStyle w:val="Normal0"/>
            <w:jc w:val="center"/>
          </w:pP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EB1AD9">
            <w:fldChar w:fldCharType="begin"/>
          </w:r>
          <w:r w:rsidR="00EB1AD9">
            <w:instrText xml:space="preserve"> INCLUDEPICTURE  "ooxWord://media/image1.JPEG" \* MERGEFORMATINET </w:instrText>
          </w:r>
          <w:r w:rsidR="00EB1AD9">
            <w:fldChar w:fldCharType="separate"/>
          </w:r>
          <w:r w:rsidR="008E4EE9">
            <w:fldChar w:fldCharType="begin"/>
          </w:r>
          <w:r w:rsidR="008E4EE9">
            <w:instrText xml:space="preserve"> INCLUDEPICTURE  "ooxWord://media/image1.JPEG" \* MERGEFORMATINET </w:instrText>
          </w:r>
          <w:r w:rsidR="008E4EE9">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D737D9">
            <w:pict w14:anchorId="17B06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5pt">
                <v:imagedata r:id="rId1" r:href="rId2"/>
              </v:shape>
            </w:pict>
          </w:r>
          <w:r w:rsidR="00000000">
            <w:fldChar w:fldCharType="end"/>
          </w:r>
          <w:r>
            <w:fldChar w:fldCharType="end"/>
          </w:r>
          <w:r>
            <w:fldChar w:fldCharType="end"/>
          </w:r>
          <w:r>
            <w:fldChar w:fldCharType="end"/>
          </w:r>
          <w:r>
            <w:fldChar w:fldCharType="end"/>
          </w:r>
          <w:r w:rsidR="008E4EE9">
            <w:fldChar w:fldCharType="end"/>
          </w:r>
          <w:r w:rsidR="00EB1AD9">
            <w:fldChar w:fldCharType="end"/>
          </w:r>
          <w:r>
            <w:fldChar w:fldCharType="end"/>
          </w:r>
          <w:r>
            <w:fldChar w:fldCharType="end"/>
          </w:r>
          <w:r>
            <w:fldChar w:fldCharType="end"/>
          </w:r>
          <w:r>
            <w:fldChar w:fldCharType="end"/>
          </w:r>
        </w:p>
      </w:tc>
    </w:tr>
    <w:bookmarkEnd w:id="0"/>
  </w:tbl>
  <w:p w14:paraId="17B060EF" w14:textId="77777777" w:rsidR="00067146" w:rsidRDefault="000671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1AAA9BC">
      <w:start w:val="1"/>
      <w:numFmt w:val="decimal"/>
      <w:lvlText w:val="%1."/>
      <w:lvlJc w:val="left"/>
      <w:pPr>
        <w:ind w:left="720" w:hanging="360"/>
      </w:pPr>
      <w:rPr>
        <w:rFonts w:hint="default"/>
      </w:rPr>
    </w:lvl>
    <w:lvl w:ilvl="1" w:tplc="FA7041C2">
      <w:start w:val="1"/>
      <w:numFmt w:val="lowerLetter"/>
      <w:lvlText w:val="%2."/>
      <w:lvlJc w:val="left"/>
      <w:pPr>
        <w:ind w:left="1440" w:hanging="360"/>
      </w:pPr>
    </w:lvl>
    <w:lvl w:ilvl="2" w:tplc="03D0BEE2" w:tentative="1">
      <w:start w:val="1"/>
      <w:numFmt w:val="lowerRoman"/>
      <w:lvlText w:val="%3."/>
      <w:lvlJc w:val="right"/>
      <w:pPr>
        <w:ind w:left="2160" w:hanging="180"/>
      </w:pPr>
    </w:lvl>
    <w:lvl w:ilvl="3" w:tplc="880012DC" w:tentative="1">
      <w:start w:val="1"/>
      <w:numFmt w:val="decimal"/>
      <w:lvlText w:val="%4."/>
      <w:lvlJc w:val="left"/>
      <w:pPr>
        <w:ind w:left="2880" w:hanging="360"/>
      </w:pPr>
    </w:lvl>
    <w:lvl w:ilvl="4" w:tplc="ECCCF192" w:tentative="1">
      <w:start w:val="1"/>
      <w:numFmt w:val="lowerLetter"/>
      <w:lvlText w:val="%5."/>
      <w:lvlJc w:val="left"/>
      <w:pPr>
        <w:ind w:left="3600" w:hanging="360"/>
      </w:pPr>
    </w:lvl>
    <w:lvl w:ilvl="5" w:tplc="24F8BF92" w:tentative="1">
      <w:start w:val="1"/>
      <w:numFmt w:val="lowerRoman"/>
      <w:lvlText w:val="%6."/>
      <w:lvlJc w:val="right"/>
      <w:pPr>
        <w:ind w:left="4320" w:hanging="180"/>
      </w:pPr>
    </w:lvl>
    <w:lvl w:ilvl="6" w:tplc="ED9298BA" w:tentative="1">
      <w:start w:val="1"/>
      <w:numFmt w:val="decimal"/>
      <w:lvlText w:val="%7."/>
      <w:lvlJc w:val="left"/>
      <w:pPr>
        <w:ind w:left="5040" w:hanging="360"/>
      </w:pPr>
    </w:lvl>
    <w:lvl w:ilvl="7" w:tplc="9E8C01F0" w:tentative="1">
      <w:start w:val="1"/>
      <w:numFmt w:val="lowerLetter"/>
      <w:lvlText w:val="%8."/>
      <w:lvlJc w:val="left"/>
      <w:pPr>
        <w:ind w:left="5760" w:hanging="360"/>
      </w:pPr>
    </w:lvl>
    <w:lvl w:ilvl="8" w:tplc="C0340B7E"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F6EEBB04">
      <w:start w:val="1"/>
      <w:numFmt w:val="bullet"/>
      <w:lvlText w:val=""/>
      <w:lvlJc w:val="left"/>
      <w:pPr>
        <w:ind w:left="720" w:hanging="360"/>
      </w:pPr>
      <w:rPr>
        <w:rFonts w:ascii="Symbol" w:hAnsi="Symbol" w:hint="default"/>
      </w:rPr>
    </w:lvl>
    <w:lvl w:ilvl="1" w:tplc="145C8300" w:tentative="1">
      <w:start w:val="1"/>
      <w:numFmt w:val="bullet"/>
      <w:lvlText w:val="o"/>
      <w:lvlJc w:val="left"/>
      <w:pPr>
        <w:ind w:left="1440" w:hanging="360"/>
      </w:pPr>
      <w:rPr>
        <w:rFonts w:ascii="Courier New" w:hAnsi="Courier New" w:cs="Courier New" w:hint="default"/>
      </w:rPr>
    </w:lvl>
    <w:lvl w:ilvl="2" w:tplc="33000890" w:tentative="1">
      <w:start w:val="1"/>
      <w:numFmt w:val="bullet"/>
      <w:lvlText w:val=""/>
      <w:lvlJc w:val="left"/>
      <w:pPr>
        <w:ind w:left="2160" w:hanging="360"/>
      </w:pPr>
      <w:rPr>
        <w:rFonts w:ascii="Wingdings" w:hAnsi="Wingdings" w:hint="default"/>
      </w:rPr>
    </w:lvl>
    <w:lvl w:ilvl="3" w:tplc="C63C6730" w:tentative="1">
      <w:start w:val="1"/>
      <w:numFmt w:val="bullet"/>
      <w:lvlText w:val=""/>
      <w:lvlJc w:val="left"/>
      <w:pPr>
        <w:ind w:left="2880" w:hanging="360"/>
      </w:pPr>
      <w:rPr>
        <w:rFonts w:ascii="Symbol" w:hAnsi="Symbol" w:hint="default"/>
      </w:rPr>
    </w:lvl>
    <w:lvl w:ilvl="4" w:tplc="F55C8E9A" w:tentative="1">
      <w:start w:val="1"/>
      <w:numFmt w:val="bullet"/>
      <w:lvlText w:val="o"/>
      <w:lvlJc w:val="left"/>
      <w:pPr>
        <w:ind w:left="3600" w:hanging="360"/>
      </w:pPr>
      <w:rPr>
        <w:rFonts w:ascii="Courier New" w:hAnsi="Courier New" w:cs="Courier New" w:hint="default"/>
      </w:rPr>
    </w:lvl>
    <w:lvl w:ilvl="5" w:tplc="1258FC0A" w:tentative="1">
      <w:start w:val="1"/>
      <w:numFmt w:val="bullet"/>
      <w:lvlText w:val=""/>
      <w:lvlJc w:val="left"/>
      <w:pPr>
        <w:ind w:left="4320" w:hanging="360"/>
      </w:pPr>
      <w:rPr>
        <w:rFonts w:ascii="Wingdings" w:hAnsi="Wingdings" w:hint="default"/>
      </w:rPr>
    </w:lvl>
    <w:lvl w:ilvl="6" w:tplc="D264DD00" w:tentative="1">
      <w:start w:val="1"/>
      <w:numFmt w:val="bullet"/>
      <w:lvlText w:val=""/>
      <w:lvlJc w:val="left"/>
      <w:pPr>
        <w:ind w:left="5040" w:hanging="360"/>
      </w:pPr>
      <w:rPr>
        <w:rFonts w:ascii="Symbol" w:hAnsi="Symbol" w:hint="default"/>
      </w:rPr>
    </w:lvl>
    <w:lvl w:ilvl="7" w:tplc="D8329254" w:tentative="1">
      <w:start w:val="1"/>
      <w:numFmt w:val="bullet"/>
      <w:lvlText w:val="o"/>
      <w:lvlJc w:val="left"/>
      <w:pPr>
        <w:ind w:left="5760" w:hanging="360"/>
      </w:pPr>
      <w:rPr>
        <w:rFonts w:ascii="Courier New" w:hAnsi="Courier New" w:cs="Courier New" w:hint="default"/>
      </w:rPr>
    </w:lvl>
    <w:lvl w:ilvl="8" w:tplc="452E89A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69520C34">
      <w:start w:val="1"/>
      <w:numFmt w:val="bullet"/>
      <w:lvlText w:val=""/>
      <w:lvlJc w:val="left"/>
      <w:pPr>
        <w:ind w:left="720" w:hanging="360"/>
      </w:pPr>
      <w:rPr>
        <w:rFonts w:ascii="Symbol" w:hAnsi="Symbol" w:hint="default"/>
      </w:rPr>
    </w:lvl>
    <w:lvl w:ilvl="1" w:tplc="7924C362" w:tentative="1">
      <w:start w:val="1"/>
      <w:numFmt w:val="bullet"/>
      <w:lvlText w:val="o"/>
      <w:lvlJc w:val="left"/>
      <w:pPr>
        <w:ind w:left="1440" w:hanging="360"/>
      </w:pPr>
      <w:rPr>
        <w:rFonts w:ascii="Courier New" w:hAnsi="Courier New" w:cs="Courier New" w:hint="default"/>
      </w:rPr>
    </w:lvl>
    <w:lvl w:ilvl="2" w:tplc="3584766C" w:tentative="1">
      <w:start w:val="1"/>
      <w:numFmt w:val="bullet"/>
      <w:lvlText w:val=""/>
      <w:lvlJc w:val="left"/>
      <w:pPr>
        <w:ind w:left="2160" w:hanging="360"/>
      </w:pPr>
      <w:rPr>
        <w:rFonts w:ascii="Wingdings" w:hAnsi="Wingdings" w:hint="default"/>
      </w:rPr>
    </w:lvl>
    <w:lvl w:ilvl="3" w:tplc="9F7267A8" w:tentative="1">
      <w:start w:val="1"/>
      <w:numFmt w:val="bullet"/>
      <w:lvlText w:val=""/>
      <w:lvlJc w:val="left"/>
      <w:pPr>
        <w:ind w:left="2880" w:hanging="360"/>
      </w:pPr>
      <w:rPr>
        <w:rFonts w:ascii="Symbol" w:hAnsi="Symbol" w:hint="default"/>
      </w:rPr>
    </w:lvl>
    <w:lvl w:ilvl="4" w:tplc="F450558A" w:tentative="1">
      <w:start w:val="1"/>
      <w:numFmt w:val="bullet"/>
      <w:lvlText w:val="o"/>
      <w:lvlJc w:val="left"/>
      <w:pPr>
        <w:ind w:left="3600" w:hanging="360"/>
      </w:pPr>
      <w:rPr>
        <w:rFonts w:ascii="Courier New" w:hAnsi="Courier New" w:cs="Courier New" w:hint="default"/>
      </w:rPr>
    </w:lvl>
    <w:lvl w:ilvl="5" w:tplc="0E9007CC" w:tentative="1">
      <w:start w:val="1"/>
      <w:numFmt w:val="bullet"/>
      <w:lvlText w:val=""/>
      <w:lvlJc w:val="left"/>
      <w:pPr>
        <w:ind w:left="4320" w:hanging="360"/>
      </w:pPr>
      <w:rPr>
        <w:rFonts w:ascii="Wingdings" w:hAnsi="Wingdings" w:hint="default"/>
      </w:rPr>
    </w:lvl>
    <w:lvl w:ilvl="6" w:tplc="6910FABE" w:tentative="1">
      <w:start w:val="1"/>
      <w:numFmt w:val="bullet"/>
      <w:lvlText w:val=""/>
      <w:lvlJc w:val="left"/>
      <w:pPr>
        <w:ind w:left="5040" w:hanging="360"/>
      </w:pPr>
      <w:rPr>
        <w:rFonts w:ascii="Symbol" w:hAnsi="Symbol" w:hint="default"/>
      </w:rPr>
    </w:lvl>
    <w:lvl w:ilvl="7" w:tplc="DD68A262" w:tentative="1">
      <w:start w:val="1"/>
      <w:numFmt w:val="bullet"/>
      <w:lvlText w:val="o"/>
      <w:lvlJc w:val="left"/>
      <w:pPr>
        <w:ind w:left="5760" w:hanging="360"/>
      </w:pPr>
      <w:rPr>
        <w:rFonts w:ascii="Courier New" w:hAnsi="Courier New" w:cs="Courier New" w:hint="default"/>
      </w:rPr>
    </w:lvl>
    <w:lvl w:ilvl="8" w:tplc="1D8C0896"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74549930">
    <w:abstractNumId w:val="1"/>
  </w:num>
  <w:num w:numId="2" w16cid:durableId="1106196902">
    <w:abstractNumId w:val="3"/>
  </w:num>
  <w:num w:numId="3" w16cid:durableId="1873154474">
    <w:abstractNumId w:val="4"/>
  </w:num>
  <w:num w:numId="4" w16cid:durableId="1021854694">
    <w:abstractNumId w:val="2"/>
  </w:num>
  <w:num w:numId="5" w16cid:durableId="1467628466">
    <w:abstractNumId w:val="5"/>
  </w:num>
  <w:num w:numId="6" w16cid:durableId="477235272">
    <w:abstractNumId w:val="0"/>
  </w:num>
  <w:num w:numId="7" w16cid:durableId="21090399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0ni56iaq1yjrRBP0a/anbSqiVPsH5IeqeHVXPGfpx1w7qHK2nzc9ddjkIEmHJ+pCrOBdA66x8GYh927JM4fSA==" w:salt="afBlsyHyNB8VlCAGOZuL6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C1"/>
    <w:rsid w:val="0003002A"/>
    <w:rsid w:val="00034EE8"/>
    <w:rsid w:val="0004065D"/>
    <w:rsid w:val="00045861"/>
    <w:rsid w:val="00067146"/>
    <w:rsid w:val="000916CE"/>
    <w:rsid w:val="000A4B46"/>
    <w:rsid w:val="000D0CC8"/>
    <w:rsid w:val="000D4A50"/>
    <w:rsid w:val="00131771"/>
    <w:rsid w:val="00164322"/>
    <w:rsid w:val="00172964"/>
    <w:rsid w:val="00191A25"/>
    <w:rsid w:val="001B0EC3"/>
    <w:rsid w:val="001B7CA4"/>
    <w:rsid w:val="001F7213"/>
    <w:rsid w:val="00205498"/>
    <w:rsid w:val="00221880"/>
    <w:rsid w:val="00240142"/>
    <w:rsid w:val="00250BC4"/>
    <w:rsid w:val="00276478"/>
    <w:rsid w:val="00281AC1"/>
    <w:rsid w:val="0028320D"/>
    <w:rsid w:val="00322A1F"/>
    <w:rsid w:val="00322D8F"/>
    <w:rsid w:val="00325A67"/>
    <w:rsid w:val="0039784A"/>
    <w:rsid w:val="003A6681"/>
    <w:rsid w:val="003B082E"/>
    <w:rsid w:val="003C472F"/>
    <w:rsid w:val="0040223A"/>
    <w:rsid w:val="00464764"/>
    <w:rsid w:val="00487848"/>
    <w:rsid w:val="004B4178"/>
    <w:rsid w:val="004C4733"/>
    <w:rsid w:val="00574B16"/>
    <w:rsid w:val="0058712F"/>
    <w:rsid w:val="005A2760"/>
    <w:rsid w:val="005B2A81"/>
    <w:rsid w:val="005B54F0"/>
    <w:rsid w:val="005C2B1B"/>
    <w:rsid w:val="005D7234"/>
    <w:rsid w:val="005E2C1D"/>
    <w:rsid w:val="005E506D"/>
    <w:rsid w:val="005E67E2"/>
    <w:rsid w:val="005F5C0B"/>
    <w:rsid w:val="00660533"/>
    <w:rsid w:val="00683292"/>
    <w:rsid w:val="006B377C"/>
    <w:rsid w:val="006C2006"/>
    <w:rsid w:val="006D0675"/>
    <w:rsid w:val="006F5469"/>
    <w:rsid w:val="006F5A04"/>
    <w:rsid w:val="00721654"/>
    <w:rsid w:val="00785D37"/>
    <w:rsid w:val="007F4D4D"/>
    <w:rsid w:val="00817FCD"/>
    <w:rsid w:val="0082241E"/>
    <w:rsid w:val="008A31DB"/>
    <w:rsid w:val="008C24F4"/>
    <w:rsid w:val="008C32B9"/>
    <w:rsid w:val="008D7383"/>
    <w:rsid w:val="008E4EE9"/>
    <w:rsid w:val="00910C5E"/>
    <w:rsid w:val="00934A63"/>
    <w:rsid w:val="009645BC"/>
    <w:rsid w:val="009934D3"/>
    <w:rsid w:val="009A0F0C"/>
    <w:rsid w:val="009A4E58"/>
    <w:rsid w:val="009C066B"/>
    <w:rsid w:val="009C26FA"/>
    <w:rsid w:val="009D53DF"/>
    <w:rsid w:val="009F05F2"/>
    <w:rsid w:val="009F7B31"/>
    <w:rsid w:val="00AC53CB"/>
    <w:rsid w:val="00AD58E1"/>
    <w:rsid w:val="00AD7C5A"/>
    <w:rsid w:val="00AE08EE"/>
    <w:rsid w:val="00B04C01"/>
    <w:rsid w:val="00B065B9"/>
    <w:rsid w:val="00B11DBE"/>
    <w:rsid w:val="00B17DDF"/>
    <w:rsid w:val="00B20D9E"/>
    <w:rsid w:val="00B35E1A"/>
    <w:rsid w:val="00B47947"/>
    <w:rsid w:val="00B664E6"/>
    <w:rsid w:val="00B7555C"/>
    <w:rsid w:val="00C011C7"/>
    <w:rsid w:val="00C068A9"/>
    <w:rsid w:val="00C53B0A"/>
    <w:rsid w:val="00C95A9B"/>
    <w:rsid w:val="00CB0B7D"/>
    <w:rsid w:val="00CB7C93"/>
    <w:rsid w:val="00CE26AE"/>
    <w:rsid w:val="00D04F79"/>
    <w:rsid w:val="00D25CCA"/>
    <w:rsid w:val="00D34A64"/>
    <w:rsid w:val="00D46184"/>
    <w:rsid w:val="00D5747F"/>
    <w:rsid w:val="00D737D9"/>
    <w:rsid w:val="00D80DA9"/>
    <w:rsid w:val="00D94E16"/>
    <w:rsid w:val="00DD55DB"/>
    <w:rsid w:val="00DE168B"/>
    <w:rsid w:val="00DF6DD6"/>
    <w:rsid w:val="00E14872"/>
    <w:rsid w:val="00E158A1"/>
    <w:rsid w:val="00E17E85"/>
    <w:rsid w:val="00E5542B"/>
    <w:rsid w:val="00E730B9"/>
    <w:rsid w:val="00E776D1"/>
    <w:rsid w:val="00EA58C4"/>
    <w:rsid w:val="00EB1AD9"/>
    <w:rsid w:val="00EC58DC"/>
    <w:rsid w:val="00ED3189"/>
    <w:rsid w:val="00F12334"/>
    <w:rsid w:val="00F4502B"/>
    <w:rsid w:val="00F45805"/>
    <w:rsid w:val="00F57B5F"/>
    <w:rsid w:val="00F74243"/>
    <w:rsid w:val="00FC62A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05F04"/>
  <w15:docId w15:val="{FA5B00EE-9F07-4D14-AAAE-B8181AF3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4178"/>
    <w:rPr>
      <w:sz w:val="24"/>
      <w:szCs w:val="24"/>
      <w:lang w:val="es-ES_tradnl" w:eastAsia="es-ES"/>
    </w:rPr>
  </w:style>
  <w:style w:type="paragraph" w:styleId="Ttulo1">
    <w:name w:val="heading 1"/>
    <w:basedOn w:val="Normal"/>
    <w:next w:val="Normal"/>
    <w:link w:val="Ttulo1Car"/>
    <w:uiPriority w:val="9"/>
    <w:qFormat/>
    <w:rsid w:val="0082241E"/>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82241E"/>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aliases w:val="BOLA,Bolita,Colorful List - Accent 11,Colorful List Accent 1,Guión,HOJA,List Paragraph_0,Lista multicolor - Énfasis 11,Lista vistosa - Énfasis 11,Nivel 1 OS,Párrafo de lista2,Párrafo de lista21,Párrafo de lista3,Titulo 8,Viñeta 2"/>
    <w:basedOn w:val="Normal"/>
    <w:link w:val="PrrafodelistaCar"/>
    <w:uiPriority w:val="34"/>
    <w:qFormat/>
    <w:rsid w:val="00D80DA9"/>
    <w:pPr>
      <w:ind w:left="720"/>
      <w:contextualSpacing/>
    </w:pPr>
  </w:style>
  <w:style w:type="character" w:customStyle="1" w:styleId="PrrafodelistaCar">
    <w:name w:val="Párrafo de lista Car"/>
    <w:aliases w:val="BOLA Car,Bolita Car,Colorful List - Accent 11 Car,Colorful List Accent 1 Car,Guión Car,HOJA Car,List Paragraph_0 Car,Lista multicolor - Énfasis 11 Car,Lista vistosa - Énfasis 11 Car,Nivel 1 OS Car,Párrafo de lista2 Car,Titulo 8 Car"/>
    <w:link w:val="Prrafodelista"/>
    <w:uiPriority w:val="34"/>
    <w:locked/>
    <w:rsid w:val="00D80DA9"/>
    <w:rPr>
      <w:sz w:val="24"/>
      <w:szCs w:val="24"/>
      <w:lang w:val="es-ES_tradnl" w:eastAsia="es-ES"/>
    </w:rPr>
  </w:style>
  <w:style w:type="character" w:customStyle="1" w:styleId="Ttulo1Car">
    <w:name w:val="Título 1 Car"/>
    <w:basedOn w:val="Fuentedeprrafopredeter"/>
    <w:link w:val="Ttulo1"/>
    <w:uiPriority w:val="9"/>
    <w:rsid w:val="0082241E"/>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82241E"/>
    <w:rPr>
      <w:rFonts w:ascii="Arial" w:eastAsiaTheme="majorEastAsia" w:hAnsi="Arial" w:cstheme="majorBidi"/>
      <w:b/>
      <w:bCs/>
      <w:iCs/>
      <w:sz w:val="22"/>
      <w:szCs w:val="2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AA42133-7335-4E27-84B1-A205FC29C43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3474</Words>
  <Characters>19110</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62</cp:revision>
  <cp:lastPrinted>2010-08-21T17:53:00Z</cp:lastPrinted>
  <dcterms:created xsi:type="dcterms:W3CDTF">2025-11-18T03:39:00Z</dcterms:created>
  <dcterms:modified xsi:type="dcterms:W3CDTF">2025-12-15T20:50:00Z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1762460043949</vt:lpwstr>
  </property>
</Properties>
</file>